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A7" w:rsidRPr="00130218" w:rsidRDefault="006B62A7" w:rsidP="006B62A7">
      <w:pPr>
        <w:spacing w:before="480"/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СОСТАВ</w:t>
      </w:r>
    </w:p>
    <w:p w:rsidR="006B62A7" w:rsidRPr="00130218" w:rsidRDefault="006B62A7" w:rsidP="006B62A7">
      <w:pPr>
        <w:jc w:val="center"/>
        <w:rPr>
          <w:sz w:val="18"/>
          <w:szCs w:val="18"/>
        </w:rPr>
      </w:pPr>
      <w:r w:rsidRPr="00130218">
        <w:rPr>
          <w:b/>
          <w:sz w:val="28"/>
          <w:szCs w:val="28"/>
        </w:rPr>
        <w:t>комиссии администрации</w:t>
      </w:r>
      <w:r w:rsidRPr="00130218">
        <w:t xml:space="preserve"> </w:t>
      </w:r>
      <w:r w:rsidRPr="00130218">
        <w:rPr>
          <w:b/>
          <w:sz w:val="28"/>
          <w:szCs w:val="28"/>
        </w:rPr>
        <w:t>Уржумского муниципального района</w:t>
      </w:r>
      <w:r w:rsidRPr="00130218">
        <w:rPr>
          <w:sz w:val="28"/>
          <w:szCs w:val="28"/>
        </w:rPr>
        <w:t xml:space="preserve"> </w:t>
      </w:r>
    </w:p>
    <w:p w:rsidR="006B62A7" w:rsidRPr="00130218" w:rsidRDefault="006B62A7" w:rsidP="006B62A7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6B62A7" w:rsidRPr="0070331A" w:rsidRDefault="006B62A7" w:rsidP="006B62A7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422"/>
        <w:gridCol w:w="5674"/>
      </w:tblGrid>
      <w:tr w:rsidR="006B62A7" w:rsidRPr="0070331A" w:rsidTr="0021487E">
        <w:trPr>
          <w:trHeight w:val="1961"/>
        </w:trPr>
        <w:tc>
          <w:tcPr>
            <w:tcW w:w="3510" w:type="dxa"/>
          </w:tcPr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ХАБИБУЛЛИНА</w:t>
            </w: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Светлана Николаевна</w:t>
            </w: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</w:p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ДОБРЫНИНА </w:t>
            </w:r>
          </w:p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Евгения Николаевна</w:t>
            </w: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ГРЕБНЕВ</w:t>
            </w:r>
            <w:r w:rsidRPr="0070331A">
              <w:rPr>
                <w:bCs/>
                <w:sz w:val="28"/>
                <w:szCs w:val="28"/>
              </w:rPr>
              <w:t xml:space="preserve"> </w:t>
            </w: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Игорь Владимирович</w:t>
            </w:r>
          </w:p>
        </w:tc>
        <w:tc>
          <w:tcPr>
            <w:tcW w:w="422" w:type="dxa"/>
          </w:tcPr>
          <w:p w:rsidR="006B62A7" w:rsidRPr="0070331A" w:rsidRDefault="006B62A7" w:rsidP="002148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B62A7" w:rsidRPr="0070331A" w:rsidRDefault="006B62A7" w:rsidP="002148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4" w:type="dxa"/>
          </w:tcPr>
          <w:p w:rsidR="006B62A7" w:rsidRPr="0070331A" w:rsidRDefault="006B62A7" w:rsidP="0021487E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Первый заместитель главы администрации Уржумского муниципального района, председатель комиссии</w:t>
            </w:r>
          </w:p>
          <w:p w:rsidR="006B62A7" w:rsidRPr="0070331A" w:rsidRDefault="006B62A7" w:rsidP="0021487E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</w:p>
          <w:p w:rsidR="006B62A7" w:rsidRPr="0070331A" w:rsidRDefault="006B62A7" w:rsidP="0021487E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 Управляющий делами администрации Уржумского муниципального района, заместитель председателя комиссии</w:t>
            </w:r>
          </w:p>
          <w:p w:rsidR="006B62A7" w:rsidRPr="0070331A" w:rsidRDefault="006B62A7" w:rsidP="0021487E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</w:p>
          <w:p w:rsidR="006B62A7" w:rsidRPr="0070331A" w:rsidRDefault="006B62A7" w:rsidP="0021487E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 Заведующий отделом по </w:t>
            </w:r>
            <w:r>
              <w:rPr>
                <w:sz w:val="28"/>
                <w:szCs w:val="28"/>
              </w:rPr>
              <w:t xml:space="preserve">взаимодействию с органами местного самоуправления и СМИ </w:t>
            </w:r>
            <w:r w:rsidRPr="0070331A">
              <w:rPr>
                <w:bCs/>
                <w:sz w:val="28"/>
                <w:szCs w:val="28"/>
              </w:rPr>
              <w:t>администрации Уржумского муниципального района</w:t>
            </w:r>
            <w:r>
              <w:rPr>
                <w:bCs/>
                <w:sz w:val="28"/>
                <w:szCs w:val="28"/>
              </w:rPr>
              <w:t>, секретарь</w:t>
            </w:r>
          </w:p>
        </w:tc>
      </w:tr>
    </w:tbl>
    <w:p w:rsidR="006B62A7" w:rsidRPr="0070331A" w:rsidRDefault="006B62A7" w:rsidP="006B62A7">
      <w:pPr>
        <w:spacing w:after="120"/>
        <w:rPr>
          <w:bCs/>
          <w:sz w:val="28"/>
          <w:szCs w:val="28"/>
        </w:rPr>
      </w:pPr>
      <w:r w:rsidRPr="0070331A">
        <w:rPr>
          <w:bCs/>
          <w:sz w:val="28"/>
          <w:szCs w:val="28"/>
        </w:rPr>
        <w:t xml:space="preserve">Члены комиссии:  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560"/>
        <w:gridCol w:w="5428"/>
      </w:tblGrid>
      <w:tr w:rsidR="006B62A7" w:rsidRPr="0070331A" w:rsidTr="0021487E">
        <w:tc>
          <w:tcPr>
            <w:tcW w:w="3510" w:type="dxa"/>
            <w:shd w:val="clear" w:color="auto" w:fill="auto"/>
          </w:tcPr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БОЛДЫРЕВА</w:t>
            </w:r>
          </w:p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Елена Михайловна</w:t>
            </w:r>
          </w:p>
        </w:tc>
        <w:tc>
          <w:tcPr>
            <w:tcW w:w="560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6B62A7" w:rsidRPr="0070331A" w:rsidRDefault="006B62A7" w:rsidP="0021487E">
            <w:pPr>
              <w:ind w:left="-5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Заведующий отделом экономического развития администрации Уржумского муниципального района</w:t>
            </w:r>
          </w:p>
        </w:tc>
      </w:tr>
      <w:tr w:rsidR="006B62A7" w:rsidRPr="0070331A" w:rsidTr="0021487E">
        <w:tc>
          <w:tcPr>
            <w:tcW w:w="3510" w:type="dxa"/>
            <w:shd w:val="clear" w:color="auto" w:fill="auto"/>
          </w:tcPr>
          <w:p w:rsidR="006B62A7" w:rsidRPr="0070331A" w:rsidRDefault="006B62A7" w:rsidP="002148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6B62A7" w:rsidRPr="0070331A" w:rsidTr="0021487E">
        <w:tc>
          <w:tcPr>
            <w:tcW w:w="3510" w:type="dxa"/>
            <w:shd w:val="clear" w:color="auto" w:fill="auto"/>
          </w:tcPr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БЯКОВА                             Ольга Владимировна  </w:t>
            </w:r>
          </w:p>
        </w:tc>
        <w:tc>
          <w:tcPr>
            <w:tcW w:w="560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ind w:left="-52"/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Уржумского муниципального района по бюджету и финансам - начальник управления финансов </w:t>
            </w:r>
          </w:p>
        </w:tc>
      </w:tr>
      <w:tr w:rsidR="006B62A7" w:rsidRPr="0070331A" w:rsidTr="0021487E">
        <w:tc>
          <w:tcPr>
            <w:tcW w:w="3510" w:type="dxa"/>
            <w:shd w:val="clear" w:color="auto" w:fill="auto"/>
          </w:tcPr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6B62A7" w:rsidRPr="0070331A" w:rsidTr="0021487E">
        <w:tc>
          <w:tcPr>
            <w:tcW w:w="3510" w:type="dxa"/>
            <w:shd w:val="clear" w:color="auto" w:fill="auto"/>
          </w:tcPr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КОЛМОГОРОВА</w:t>
            </w:r>
          </w:p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Надежда Евгеньевна</w:t>
            </w:r>
          </w:p>
        </w:tc>
        <w:tc>
          <w:tcPr>
            <w:tcW w:w="560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6B62A7" w:rsidRDefault="006B62A7" w:rsidP="0021487E">
            <w:pPr>
              <w:spacing w:after="120"/>
              <w:ind w:left="-52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6B62A7" w:rsidRPr="0070331A" w:rsidRDefault="006B62A7" w:rsidP="0021487E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6B62A7" w:rsidRPr="0070331A" w:rsidTr="0021487E">
        <w:tc>
          <w:tcPr>
            <w:tcW w:w="3510" w:type="dxa"/>
            <w:shd w:val="clear" w:color="auto" w:fill="auto"/>
          </w:tcPr>
          <w:p w:rsidR="006B62A7" w:rsidRDefault="006B62A7" w:rsidP="002148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ЧЕРЕЗОВ</w:t>
            </w:r>
          </w:p>
          <w:p w:rsidR="006B62A7" w:rsidRPr="0070331A" w:rsidRDefault="006B62A7" w:rsidP="002148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 Дмитриевич</w:t>
            </w:r>
          </w:p>
        </w:tc>
        <w:tc>
          <w:tcPr>
            <w:tcW w:w="560" w:type="dxa"/>
            <w:shd w:val="clear" w:color="auto" w:fill="auto"/>
          </w:tcPr>
          <w:p w:rsidR="006B62A7" w:rsidRPr="0070331A" w:rsidRDefault="006B62A7" w:rsidP="0021487E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5428" w:type="dxa"/>
            <w:shd w:val="clear" w:color="auto" w:fill="auto"/>
          </w:tcPr>
          <w:p w:rsidR="006B62A7" w:rsidRDefault="006B62A7" w:rsidP="0021487E">
            <w:pPr>
              <w:ind w:left="-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президиума </w:t>
            </w:r>
            <w:r w:rsidRPr="00C67E73">
              <w:rPr>
                <w:bCs/>
                <w:sz w:val="28"/>
                <w:szCs w:val="28"/>
              </w:rPr>
              <w:t>Уржумск</w:t>
            </w:r>
            <w:r>
              <w:rPr>
                <w:bCs/>
                <w:sz w:val="28"/>
                <w:szCs w:val="28"/>
              </w:rPr>
              <w:t>ой</w:t>
            </w:r>
            <w:r w:rsidRPr="00C67E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районной организации </w:t>
            </w:r>
            <w:r w:rsidRPr="00C67E73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ировской областной организации В</w:t>
            </w:r>
            <w:r w:rsidRPr="00C67E73">
              <w:rPr>
                <w:bCs/>
                <w:sz w:val="28"/>
                <w:szCs w:val="28"/>
              </w:rPr>
              <w:t>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bCs/>
                <w:sz w:val="28"/>
                <w:szCs w:val="28"/>
              </w:rPr>
              <w:t xml:space="preserve"> (по согласованию) </w:t>
            </w:r>
          </w:p>
          <w:p w:rsidR="006B62A7" w:rsidRPr="0070331A" w:rsidRDefault="006B62A7" w:rsidP="0021487E">
            <w:pPr>
              <w:ind w:left="-5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5154" w:rsidRDefault="000D5154" w:rsidP="006B62A7">
      <w:bookmarkStart w:id="0" w:name="_GoBack"/>
      <w:bookmarkEnd w:id="0"/>
    </w:p>
    <w:sectPr w:rsidR="000D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A7"/>
    <w:rsid w:val="000D5154"/>
    <w:rsid w:val="006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402A-6B18-47D3-B012-18D7B416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Ветлужских</dc:creator>
  <cp:keywords/>
  <dc:description/>
  <cp:lastModifiedBy>Ветлужских</cp:lastModifiedBy>
  <cp:revision>1</cp:revision>
  <dcterms:created xsi:type="dcterms:W3CDTF">2024-07-19T06:00:00Z</dcterms:created>
  <dcterms:modified xsi:type="dcterms:W3CDTF">2024-07-19T06:01:00Z</dcterms:modified>
</cp:coreProperties>
</file>