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DAC" w:rsidRPr="005833C3" w:rsidRDefault="000E4DAC" w:rsidP="000E4D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0E4DAC" w:rsidRDefault="000E4DAC" w:rsidP="000E4D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предложений и замечаний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3C3">
        <w:rPr>
          <w:rFonts w:ascii="Times New Roman" w:hAnsi="Times New Roman" w:cs="Times New Roman"/>
          <w:b/>
          <w:sz w:val="28"/>
          <w:szCs w:val="28"/>
        </w:rPr>
        <w:t>участников публичных консультаций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3C79" w:rsidRDefault="000E4DAC" w:rsidP="00E53C79">
      <w:pPr>
        <w:tabs>
          <w:tab w:val="left" w:pos="44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целях экспертизы </w:t>
      </w:r>
      <w:r w:rsidR="00666CDF">
        <w:rPr>
          <w:rFonts w:ascii="Times New Roman" w:hAnsi="Times New Roman"/>
          <w:b/>
          <w:sz w:val="28"/>
          <w:szCs w:val="28"/>
        </w:rPr>
        <w:t xml:space="preserve">решения </w:t>
      </w:r>
      <w:proofErr w:type="spellStart"/>
      <w:r w:rsidR="00666CDF">
        <w:rPr>
          <w:rFonts w:ascii="Times New Roman" w:hAnsi="Times New Roman"/>
          <w:b/>
          <w:sz w:val="28"/>
          <w:szCs w:val="28"/>
        </w:rPr>
        <w:t>Уржумской</w:t>
      </w:r>
      <w:proofErr w:type="spellEnd"/>
      <w:r w:rsidR="00666CDF">
        <w:rPr>
          <w:rFonts w:ascii="Times New Roman" w:hAnsi="Times New Roman"/>
          <w:b/>
          <w:sz w:val="28"/>
          <w:szCs w:val="28"/>
        </w:rPr>
        <w:t xml:space="preserve"> ра</w:t>
      </w:r>
      <w:r w:rsidR="00AF7BB9">
        <w:rPr>
          <w:rFonts w:ascii="Times New Roman" w:hAnsi="Times New Roman"/>
          <w:b/>
          <w:sz w:val="28"/>
          <w:szCs w:val="28"/>
        </w:rPr>
        <w:t>йонной Думы шестого созыва от 29.10</w:t>
      </w:r>
      <w:r w:rsidR="00E53C79">
        <w:rPr>
          <w:rFonts w:ascii="Times New Roman" w:hAnsi="Times New Roman"/>
          <w:b/>
          <w:sz w:val="28"/>
          <w:szCs w:val="28"/>
        </w:rPr>
        <w:t>.2021</w:t>
      </w:r>
      <w:r w:rsidR="00666CDF">
        <w:rPr>
          <w:rFonts w:ascii="Times New Roman" w:hAnsi="Times New Roman"/>
          <w:b/>
          <w:sz w:val="28"/>
          <w:szCs w:val="28"/>
        </w:rPr>
        <w:t xml:space="preserve"> </w:t>
      </w:r>
      <w:r w:rsidR="00BE30D0" w:rsidRPr="00BE30D0">
        <w:rPr>
          <w:rFonts w:ascii="Times New Roman" w:hAnsi="Times New Roman"/>
          <w:b/>
          <w:sz w:val="28"/>
          <w:szCs w:val="28"/>
        </w:rPr>
        <w:t>№</w:t>
      </w:r>
      <w:r w:rsidR="00AF7BB9">
        <w:rPr>
          <w:rFonts w:ascii="Times New Roman" w:hAnsi="Times New Roman"/>
          <w:b/>
          <w:sz w:val="28"/>
          <w:szCs w:val="28"/>
        </w:rPr>
        <w:t xml:space="preserve"> 3/14</w:t>
      </w:r>
      <w:r w:rsidR="00666CDF">
        <w:rPr>
          <w:rFonts w:ascii="Times New Roman" w:hAnsi="Times New Roman"/>
          <w:b/>
          <w:sz w:val="28"/>
          <w:szCs w:val="28"/>
        </w:rPr>
        <w:t xml:space="preserve"> </w:t>
      </w:r>
      <w:r w:rsidR="008F7E6C" w:rsidRPr="008F7E6C">
        <w:rPr>
          <w:rFonts w:ascii="Times New Roman" w:hAnsi="Times New Roman"/>
          <w:b/>
          <w:sz w:val="28"/>
          <w:szCs w:val="28"/>
        </w:rPr>
        <w:t>«</w:t>
      </w:r>
      <w:r w:rsidR="00666CDF" w:rsidRPr="00666CDF">
        <w:rPr>
          <w:rFonts w:ascii="Times New Roman" w:hAnsi="Times New Roman"/>
          <w:b/>
          <w:sz w:val="28"/>
          <w:szCs w:val="28"/>
        </w:rPr>
        <w:t xml:space="preserve">Об утверждении Положения о муниципальном </w:t>
      </w:r>
      <w:r w:rsidR="00AF7BB9">
        <w:rPr>
          <w:rFonts w:ascii="Times New Roman" w:hAnsi="Times New Roman"/>
          <w:b/>
          <w:sz w:val="28"/>
          <w:szCs w:val="28"/>
        </w:rPr>
        <w:t xml:space="preserve">земельном </w:t>
      </w:r>
      <w:r w:rsidR="00666CDF" w:rsidRPr="00666CDF">
        <w:rPr>
          <w:rFonts w:ascii="Times New Roman" w:hAnsi="Times New Roman"/>
          <w:b/>
          <w:sz w:val="28"/>
          <w:szCs w:val="28"/>
        </w:rPr>
        <w:t xml:space="preserve">контроле в границах </w:t>
      </w:r>
      <w:proofErr w:type="spellStart"/>
      <w:r w:rsidR="00666CDF" w:rsidRPr="00666CDF">
        <w:rPr>
          <w:rFonts w:ascii="Times New Roman" w:hAnsi="Times New Roman"/>
          <w:b/>
          <w:sz w:val="28"/>
          <w:szCs w:val="28"/>
        </w:rPr>
        <w:t>Уржумского</w:t>
      </w:r>
      <w:proofErr w:type="spellEnd"/>
      <w:r w:rsidR="00666CDF" w:rsidRPr="00666CDF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E53C79">
        <w:rPr>
          <w:rFonts w:ascii="Times New Roman" w:hAnsi="Times New Roman"/>
          <w:b/>
          <w:sz w:val="28"/>
          <w:szCs w:val="28"/>
        </w:rPr>
        <w:t xml:space="preserve">» </w:t>
      </w:r>
    </w:p>
    <w:p w:rsidR="00B61D14" w:rsidRPr="00BE320D" w:rsidRDefault="00B61D14" w:rsidP="00B61D14">
      <w:pPr>
        <w:tabs>
          <w:tab w:val="left" w:pos="44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DAC" w:rsidRPr="0029642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665"/>
        <w:gridCol w:w="2098"/>
        <w:gridCol w:w="2721"/>
      </w:tblGrid>
      <w:tr w:rsidR="000E4DAC" w:rsidRPr="00E448A3" w:rsidTr="006127F1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консультаций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Позиция по проекту правового акта, суть замечания или предложения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Результаты рассмотрения позиции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Форма учета/причина отсутствия возможности учета</w:t>
            </w:r>
          </w:p>
        </w:tc>
      </w:tr>
      <w:tr w:rsidR="000E4DAC" w:rsidRPr="00E448A3" w:rsidTr="006127F1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E4DAC" w:rsidRPr="00E448A3" w:rsidTr="006127F1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 не поступили.</w:t>
      </w:r>
    </w:p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E2B" w:rsidRDefault="008F3E2B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514F" w:rsidRDefault="008F3E2B" w:rsidP="008F3E2B">
      <w:pPr>
        <w:tabs>
          <w:tab w:val="left" w:pos="44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7D0F">
        <w:rPr>
          <w:rFonts w:ascii="Times New Roman" w:hAnsi="Times New Roman"/>
          <w:sz w:val="28"/>
          <w:szCs w:val="28"/>
        </w:rPr>
        <w:t>За</w:t>
      </w:r>
      <w:r w:rsidR="00DB514F">
        <w:rPr>
          <w:rFonts w:ascii="Times New Roman" w:hAnsi="Times New Roman"/>
          <w:sz w:val="28"/>
          <w:szCs w:val="28"/>
        </w:rPr>
        <w:t>ведующий отделом экономического</w:t>
      </w:r>
    </w:p>
    <w:p w:rsidR="008F3E2B" w:rsidRPr="003E7D0F" w:rsidRDefault="00DB514F" w:rsidP="008F3E2B">
      <w:pPr>
        <w:tabs>
          <w:tab w:val="left" w:pos="44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администрации </w:t>
      </w:r>
    </w:p>
    <w:p w:rsidR="008F3E2B" w:rsidRDefault="008F3E2B" w:rsidP="008F3E2B">
      <w:pPr>
        <w:tabs>
          <w:tab w:val="left" w:pos="44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E7D0F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3E7D0F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B514F">
        <w:rPr>
          <w:rFonts w:ascii="Times New Roman" w:hAnsi="Times New Roman"/>
          <w:sz w:val="28"/>
          <w:szCs w:val="28"/>
        </w:rPr>
        <w:t xml:space="preserve">                                          Е.М. Болдырева</w:t>
      </w:r>
    </w:p>
    <w:p w:rsidR="00AC417B" w:rsidRDefault="00AC417B"/>
    <w:sectPr w:rsidR="00AC4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DAC"/>
    <w:rsid w:val="000E4DAC"/>
    <w:rsid w:val="00666CDF"/>
    <w:rsid w:val="008F3E2B"/>
    <w:rsid w:val="008F7E6C"/>
    <w:rsid w:val="00AC417B"/>
    <w:rsid w:val="00AF7BB9"/>
    <w:rsid w:val="00B61D14"/>
    <w:rsid w:val="00BE30D0"/>
    <w:rsid w:val="00C82AA7"/>
    <w:rsid w:val="00CA064F"/>
    <w:rsid w:val="00DB514F"/>
    <w:rsid w:val="00E53C79"/>
    <w:rsid w:val="00F1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19109-8E04-4E8C-A1EE-0D93B232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D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4D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E4D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3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E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Михайловна Болдырева</cp:lastModifiedBy>
  <cp:revision>11</cp:revision>
  <cp:lastPrinted>2022-03-15T14:40:00Z</cp:lastPrinted>
  <dcterms:created xsi:type="dcterms:W3CDTF">2022-03-15T14:45:00Z</dcterms:created>
  <dcterms:modified xsi:type="dcterms:W3CDTF">2024-09-09T10:42:00Z</dcterms:modified>
</cp:coreProperties>
</file>