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4345F0" w:rsidTr="00D57755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 wp14:anchorId="47B80305" wp14:editId="7958A902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4345F0" w:rsidTr="00D57755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4345F0" w:rsidTr="00D5775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4345F0" w:rsidTr="00D5775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4345F0" w:rsidTr="00D5775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4345F0" w:rsidTr="00D5775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5A2E34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lang w:eastAsia="ar-SA"/>
              </w:rPr>
            </w:pPr>
          </w:p>
        </w:tc>
      </w:tr>
      <w:tr w:rsidR="004345F0" w:rsidTr="00D5775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 w:rsidRPr="004345F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01.04.2025                             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</w:t>
            </w:r>
            <w:bookmarkStart w:id="0" w:name="_GoBack"/>
            <w:bookmarkEnd w:id="0"/>
            <w:r w:rsidRPr="004345F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        № 259</w:t>
            </w:r>
          </w:p>
          <w:p w:rsidR="004345F0" w:rsidRPr="005A2E34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</w:tc>
      </w:tr>
      <w:tr w:rsidR="004345F0" w:rsidTr="00D57755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4345F0" w:rsidRDefault="004345F0" w:rsidP="00D57755">
            <w:pPr>
              <w:widowControl/>
              <w:autoSpaceDE w:val="0"/>
              <w:snapToGrid w:val="0"/>
              <w:textAlignment w:val="auto"/>
            </w:pPr>
          </w:p>
        </w:tc>
      </w:tr>
    </w:tbl>
    <w:p w:rsidR="004345F0" w:rsidRDefault="004345F0" w:rsidP="004345F0">
      <w:pPr>
        <w:rPr>
          <w:rFonts w:ascii="Times New Roman" w:hAnsi="Times New Roman" w:cs="Times New Roman"/>
          <w:b/>
          <w:sz w:val="24"/>
        </w:rPr>
      </w:pPr>
    </w:p>
    <w:p w:rsidR="004345F0" w:rsidRDefault="004345F0" w:rsidP="00434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Уржумского муниципального района от 29.12.2021 № 1021  </w:t>
      </w:r>
    </w:p>
    <w:p w:rsidR="004345F0" w:rsidRDefault="004345F0" w:rsidP="00434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45F0" w:rsidRPr="00A24FBD" w:rsidRDefault="004345F0" w:rsidP="004345F0">
      <w:pPr>
        <w:widowControl/>
        <w:suppressAutoHyphens w:val="0"/>
        <w:spacing w:line="276" w:lineRule="auto"/>
        <w:ind w:left="-142" w:firstLine="56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28.02.2025 г. № 34</w:t>
      </w:r>
      <w:r w:rsidRPr="00A96BD6">
        <w:rPr>
          <w:rFonts w:ascii="Times New Roman" w:hAnsi="Times New Roman"/>
          <w:sz w:val="28"/>
          <w:szCs w:val="28"/>
        </w:rPr>
        <w:t>/264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proofErr w:type="spellStart"/>
      <w:r>
        <w:rPr>
          <w:rFonts w:ascii="Times New Roman" w:hAnsi="Times New Roman"/>
          <w:sz w:val="28"/>
          <w:szCs w:val="28"/>
        </w:rPr>
        <w:t>весении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изменений </w:t>
      </w:r>
      <w:r w:rsidRPr="00D1718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решение </w:t>
      </w:r>
      <w:proofErr w:type="spellStart"/>
      <w:r>
        <w:rPr>
          <w:rFonts w:ascii="Times New Roman" w:hAnsi="Times New Roman"/>
          <w:sz w:val="28"/>
          <w:szCs w:val="28"/>
        </w:rPr>
        <w:t>Уржумской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Думы от 24.12.2024 г. № 32/256 «О бюджете  </w:t>
      </w:r>
      <w:r w:rsidRPr="00D17184">
        <w:rPr>
          <w:rFonts w:ascii="Times New Roman" w:hAnsi="Times New Roman"/>
          <w:sz w:val="28"/>
          <w:szCs w:val="28"/>
        </w:rPr>
        <w:t>Уржумск</w:t>
      </w:r>
      <w:r w:rsidRPr="00D17184">
        <w:rPr>
          <w:rFonts w:ascii="Times New Roman" w:hAnsi="Times New Roman"/>
          <w:sz w:val="28"/>
          <w:szCs w:val="28"/>
        </w:rPr>
        <w:t>о</w:t>
      </w:r>
      <w:r w:rsidRPr="00D17184">
        <w:rPr>
          <w:rFonts w:ascii="Times New Roman" w:hAnsi="Times New Roman"/>
          <w:sz w:val="28"/>
          <w:szCs w:val="28"/>
        </w:rPr>
        <w:t>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184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D1718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D1718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D17184">
        <w:rPr>
          <w:rFonts w:ascii="Times New Roman" w:hAnsi="Times New Roman"/>
          <w:sz w:val="28"/>
          <w:szCs w:val="28"/>
        </w:rPr>
        <w:t xml:space="preserve"> г</w:t>
      </w:r>
      <w:r w:rsidRPr="00D17184">
        <w:rPr>
          <w:rFonts w:ascii="Times New Roman" w:hAnsi="Times New Roman"/>
          <w:sz w:val="28"/>
          <w:szCs w:val="28"/>
        </w:rPr>
        <w:t>о</w:t>
      </w:r>
      <w:r w:rsidRPr="00D17184">
        <w:rPr>
          <w:rFonts w:ascii="Times New Roman" w:hAnsi="Times New Roman"/>
          <w:sz w:val="28"/>
          <w:szCs w:val="28"/>
        </w:rPr>
        <w:t>дов</w:t>
      </w:r>
      <w:r w:rsidRPr="00366C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Уржумского муниципального района ПОСТАНОВЛЯЕТ:               </w:t>
      </w:r>
      <w:proofErr w:type="gramEnd"/>
    </w:p>
    <w:p w:rsidR="004345F0" w:rsidRDefault="004345F0" w:rsidP="004345F0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F63FA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Уржумского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29.12.2021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1021</w:t>
      </w:r>
      <w:r w:rsidRPr="00F63FA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строительства и 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Уржумск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FA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е», следующие изменения:</w:t>
      </w:r>
    </w:p>
    <w:p w:rsidR="004345F0" w:rsidRDefault="004345F0" w:rsidP="004345F0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Утвердить изменения в Программе </w:t>
      </w:r>
      <w:r w:rsidRPr="007C2CA5">
        <w:rPr>
          <w:rFonts w:ascii="Times New Roman" w:hAnsi="Times New Roman" w:cs="Times New Roman"/>
          <w:sz w:val="28"/>
          <w:szCs w:val="28"/>
        </w:rPr>
        <w:t xml:space="preserve">«Развитие строительства и архитектуры в </w:t>
      </w:r>
      <w:proofErr w:type="spellStart"/>
      <w:r w:rsidRPr="007C2CA5">
        <w:rPr>
          <w:rFonts w:ascii="Times New Roman" w:hAnsi="Times New Roman" w:cs="Times New Roman"/>
          <w:sz w:val="28"/>
          <w:szCs w:val="28"/>
        </w:rPr>
        <w:t>Уржумском</w:t>
      </w:r>
      <w:proofErr w:type="spellEnd"/>
      <w:r w:rsidRPr="007C2CA5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4345F0" w:rsidRDefault="004345F0" w:rsidP="004345F0">
      <w:pPr>
        <w:tabs>
          <w:tab w:val="left" w:pos="709"/>
        </w:tabs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План реал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изации муниципальной программы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«Развитие строительства и архитектуры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Уржумском</w:t>
      </w:r>
      <w:proofErr w:type="spellEnd"/>
      <w:r w:rsidRPr="00B519C0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муниципальном районе»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утвердить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в новой редакции согласно приложению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№ 2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</w:t>
      </w:r>
    </w:p>
    <w:p w:rsidR="004345F0" w:rsidRPr="00F63FA0" w:rsidRDefault="004345F0" w:rsidP="004345F0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3FA0">
        <w:rPr>
          <w:rFonts w:ascii="Times New Roman" w:hAnsi="Times New Roman" w:cs="Times New Roman"/>
          <w:sz w:val="28"/>
          <w:szCs w:val="28"/>
        </w:rPr>
        <w:t xml:space="preserve">.    </w:t>
      </w:r>
      <w:proofErr w:type="gramStart"/>
      <w:r w:rsidRPr="00F63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3F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</w:t>
      </w:r>
      <w:proofErr w:type="spellStart"/>
      <w:r w:rsidRPr="00F63FA0">
        <w:rPr>
          <w:rFonts w:ascii="Times New Roman" w:hAnsi="Times New Roman" w:cs="Times New Roman"/>
          <w:sz w:val="28"/>
          <w:szCs w:val="28"/>
        </w:rPr>
        <w:t>Семиглазова</w:t>
      </w:r>
      <w:proofErr w:type="spellEnd"/>
      <w:r w:rsidRPr="00F63FA0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4345F0" w:rsidRDefault="004345F0" w:rsidP="004345F0">
      <w:pPr>
        <w:spacing w:line="276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официального </w:t>
      </w:r>
      <w:r w:rsidRPr="00F63FA0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F63FA0">
        <w:rPr>
          <w:rFonts w:ascii="Times New Roman" w:hAnsi="Times New Roman" w:cs="Times New Roman"/>
          <w:sz w:val="28"/>
          <w:szCs w:val="28"/>
        </w:rPr>
        <w:t>в Информационном бюллетене органов местного самоуправления Уржумского муниципального района Кировской области.</w:t>
      </w:r>
    </w:p>
    <w:p w:rsidR="004345F0" w:rsidRDefault="004345F0" w:rsidP="004345F0">
      <w:pPr>
        <w:spacing w:before="720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345F0" w:rsidRPr="00747FB4" w:rsidRDefault="004345F0" w:rsidP="004345F0">
      <w:pPr>
        <w:spacing w:line="200" w:lineRule="atLeast"/>
      </w:pPr>
      <w:r>
        <w:rPr>
          <w:rFonts w:ascii="Times New Roman" w:hAnsi="Times New Roman" w:cs="Times New Roman"/>
          <w:sz w:val="28"/>
          <w:szCs w:val="28"/>
        </w:rPr>
        <w:t>Уржумского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Байбородов</w:t>
      </w:r>
      <w:proofErr w:type="spellEnd"/>
    </w:p>
    <w:p w:rsidR="004345F0" w:rsidRPr="00E33F20" w:rsidRDefault="004345F0" w:rsidP="004345F0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F0" w:rsidRDefault="004345F0" w:rsidP="004345F0">
      <w:pPr>
        <w:ind w:left="124"/>
        <w:jc w:val="right"/>
      </w:pPr>
      <w:r>
        <w:tab/>
      </w:r>
    </w:p>
    <w:p w:rsidR="004345F0" w:rsidRPr="00E33F20" w:rsidRDefault="004345F0" w:rsidP="004345F0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</w:t>
      </w:r>
    </w:p>
    <w:p w:rsidR="004345F0" w:rsidRPr="00E33F20" w:rsidRDefault="004345F0" w:rsidP="004345F0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4345F0" w:rsidRPr="00E33F20" w:rsidRDefault="004345F0" w:rsidP="004345F0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4345F0" w:rsidRPr="00E33F20" w:rsidRDefault="004345F0" w:rsidP="004345F0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4345F0" w:rsidRPr="00E33F20" w:rsidRDefault="004345F0" w:rsidP="004345F0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 01.04.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2025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№ 259</w:t>
      </w:r>
    </w:p>
    <w:p w:rsidR="004345F0" w:rsidRPr="00E33F20" w:rsidRDefault="004345F0" w:rsidP="004345F0">
      <w:pPr>
        <w:pStyle w:val="Standard"/>
        <w:widowControl w:val="0"/>
        <w:tabs>
          <w:tab w:val="clear" w:pos="708"/>
          <w:tab w:val="left" w:pos="6195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345F0" w:rsidRDefault="004345F0" w:rsidP="004345F0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Mangal"/>
          <w:b/>
          <w:bCs/>
          <w:color w:val="00000A"/>
          <w:sz w:val="32"/>
          <w:szCs w:val="32"/>
          <w:lang w:eastAsia="en-US"/>
        </w:rPr>
      </w:pPr>
    </w:p>
    <w:p w:rsidR="004345F0" w:rsidRPr="005703BF" w:rsidRDefault="004345F0" w:rsidP="004345F0">
      <w:pPr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               Программа</w:t>
      </w:r>
      <w:r w:rsidRPr="000D089D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"Развитие строительства и архитектуры</w:t>
      </w:r>
    </w:p>
    <w:p w:rsidR="004345F0" w:rsidRPr="005703BF" w:rsidRDefault="004345F0" w:rsidP="004345F0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в </w:t>
      </w:r>
      <w:proofErr w:type="spellStart"/>
      <w:r w:rsidRPr="005703BF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У</w:t>
      </w:r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>ржумском</w:t>
      </w:r>
      <w:proofErr w:type="spellEnd"/>
      <w:r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муниципальном районе"</w:t>
      </w:r>
      <w:r w:rsidRPr="00B670E8"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  <w:t xml:space="preserve"> </w:t>
      </w:r>
    </w:p>
    <w:p w:rsidR="004345F0" w:rsidRDefault="004345F0" w:rsidP="004345F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</w:rPr>
      </w:pPr>
    </w:p>
    <w:p w:rsidR="004345F0" w:rsidRDefault="004345F0" w:rsidP="004345F0">
      <w:pPr>
        <w:ind w:firstLine="709"/>
        <w:jc w:val="center"/>
        <w:rPr>
          <w:rFonts w:ascii="Times New Roman" w:hAnsi="Times New Roman" w:cs="Calibri"/>
          <w:bCs/>
          <w:sz w:val="28"/>
          <w:szCs w:val="28"/>
        </w:rPr>
      </w:pPr>
      <w:r w:rsidRPr="00CA4EED">
        <w:rPr>
          <w:rFonts w:ascii="Times New Roman" w:hAnsi="Times New Roman" w:cs="Calibri"/>
          <w:bCs/>
          <w:sz w:val="28"/>
          <w:szCs w:val="28"/>
        </w:rPr>
        <w:t>Паспорт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Pr="00CA4EED">
        <w:rPr>
          <w:rFonts w:ascii="Times New Roman" w:hAnsi="Times New Roman" w:cs="Calibri"/>
          <w:bCs/>
          <w:sz w:val="28"/>
          <w:szCs w:val="28"/>
        </w:rPr>
        <w:t>"Развитие строительства</w:t>
      </w:r>
    </w:p>
    <w:p w:rsidR="004345F0" w:rsidRPr="00CA4EED" w:rsidRDefault="004345F0" w:rsidP="004345F0">
      <w:pPr>
        <w:ind w:firstLine="709"/>
        <w:jc w:val="center"/>
        <w:rPr>
          <w:rFonts w:ascii="Times New Roman" w:hAnsi="Times New Roman" w:cs="Calibri"/>
          <w:bCs/>
          <w:sz w:val="28"/>
          <w:szCs w:val="28"/>
        </w:rPr>
      </w:pPr>
      <w:r w:rsidRPr="00CA4EED">
        <w:rPr>
          <w:rFonts w:ascii="Times New Roman" w:hAnsi="Times New Roman" w:cs="Calibri"/>
          <w:bCs/>
          <w:sz w:val="28"/>
          <w:szCs w:val="28"/>
        </w:rPr>
        <w:t>и архитектуры в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Calibri"/>
          <w:bCs/>
          <w:sz w:val="28"/>
          <w:szCs w:val="28"/>
        </w:rPr>
        <w:t>Уржумском</w:t>
      </w:r>
      <w:proofErr w:type="spellEnd"/>
      <w:r>
        <w:rPr>
          <w:rFonts w:ascii="Times New Roman" w:hAnsi="Times New Roman" w:cs="Calibri"/>
          <w:bCs/>
          <w:sz w:val="28"/>
          <w:szCs w:val="28"/>
        </w:rPr>
        <w:t xml:space="preserve"> муниципальном районе»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194"/>
      </w:tblGrid>
      <w:tr w:rsidR="004345F0" w:rsidRPr="00D80072" w:rsidTr="00D577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Управление по вопросам жизнеобеспечения администрации Уржумского района Кировской области</w:t>
            </w:r>
          </w:p>
          <w:p w:rsidR="004345F0" w:rsidRPr="00403875" w:rsidRDefault="004345F0" w:rsidP="00D57755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</w:p>
        </w:tc>
      </w:tr>
      <w:tr w:rsidR="004345F0" w:rsidRPr="00D80072" w:rsidTr="00D577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Соисполнители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отсутствуют</w:t>
            </w:r>
          </w:p>
        </w:tc>
      </w:tr>
      <w:tr w:rsidR="004345F0" w:rsidRPr="00D80072" w:rsidTr="00D577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Наименование подпрограмм *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отсутствуют</w:t>
            </w:r>
          </w:p>
        </w:tc>
      </w:tr>
      <w:tr w:rsidR="004345F0" w:rsidRPr="00D80072" w:rsidTr="00D577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Цель (и)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Создание комфортной среды проживания для населения Уржумского муниципального  района </w:t>
            </w:r>
          </w:p>
        </w:tc>
      </w:tr>
      <w:tr w:rsidR="004345F0" w:rsidRPr="00D80072" w:rsidTr="00D57755">
        <w:trPr>
          <w:trHeight w:val="17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Задачи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размещение правил землепользования и застройки, генеральных планов и схемы территориального планирования в ФГИС ТП и ГИС ОГД.;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подготовка градостроительной документации в соответствии с действующим законодательством;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обеспечение населения доступным и качественным жильем;</w:t>
            </w:r>
          </w:p>
          <w:p w:rsidR="004345F0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благоустройство дворовых территорий.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>-благоустройство общественных территорий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-благоустройство прилегающих территорий </w:t>
            </w:r>
            <w:proofErr w:type="spellStart"/>
            <w:r>
              <w:rPr>
                <w:rFonts w:ascii="Times New Roman" w:hAnsi="Times New Roman" w:cs="Calibri"/>
                <w:bCs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Calibri"/>
                <w:bCs/>
                <w:sz w:val="24"/>
              </w:rPr>
              <w:t xml:space="preserve"> (врачебных амбулаторий)</w:t>
            </w:r>
          </w:p>
        </w:tc>
      </w:tr>
      <w:tr w:rsidR="004345F0" w:rsidRPr="00D80072" w:rsidTr="00D577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ввод данных в ФГИС ТП  и ГИС ОГД в соответствии с градостроительным кодексом РФ;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подготовка схемы территориального планирования,  помощь в подготовке проектов правил землепользования и застройки сельских поселений и генеральных планов,  разработка проектов местных нормативов градостроительного проектирования;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общий объем ввода жилья;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ввод жилья на душу населения;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общая площадь жилых помещений, приходящаяся в среднем на одного жителя;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площадь земельных участков, предоставленных для строительства в расчете на 10 тыс. человек населения;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- площадь земельных участков,  в расчете на 10 тысяч человек населения, предоставленных для  комплексного освоения в целях 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lastRenderedPageBreak/>
              <w:t>жилищного строительства;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доля расселенного аварийного жилищного фонда;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- доля населения, переселенного из аварийного жилищного фонда;</w:t>
            </w:r>
          </w:p>
          <w:p w:rsidR="004345F0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- количество благ</w:t>
            </w:r>
            <w:r>
              <w:rPr>
                <w:rFonts w:ascii="Times New Roman" w:hAnsi="Times New Roman" w:cs="Calibri"/>
                <w:bCs/>
                <w:sz w:val="24"/>
              </w:rPr>
              <w:t>оустроенных дворовых территорий;</w:t>
            </w:r>
          </w:p>
          <w:p w:rsidR="004345F0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>- количество благоустроенных общественных территорий.</w:t>
            </w:r>
          </w:p>
          <w:p w:rsidR="004345F0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 количество благоустроенных прилегающих территорий </w:t>
            </w:r>
            <w:proofErr w:type="spellStart"/>
            <w:r>
              <w:rPr>
                <w:rFonts w:ascii="Times New Roman" w:hAnsi="Times New Roman" w:cs="Calibri"/>
                <w:bCs/>
                <w:sz w:val="24"/>
              </w:rPr>
              <w:t>ФАПов</w:t>
            </w:r>
            <w:proofErr w:type="spellEnd"/>
            <w:r>
              <w:rPr>
                <w:rFonts w:ascii="Times New Roman" w:hAnsi="Times New Roman" w:cs="Calibri"/>
                <w:bCs/>
                <w:sz w:val="24"/>
              </w:rPr>
              <w:t xml:space="preserve"> (врачебных амбулаторий).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>
              <w:rPr>
                <w:rFonts w:ascii="Times New Roman" w:hAnsi="Times New Roman" w:cs="Calibri"/>
                <w:bCs/>
                <w:sz w:val="24"/>
              </w:rPr>
              <w:t xml:space="preserve">- количество </w:t>
            </w:r>
            <w:r w:rsidRPr="00354FE2">
              <w:rPr>
                <w:rFonts w:ascii="Times New Roman" w:hAnsi="Times New Roman" w:cs="Calibri"/>
                <w:bCs/>
                <w:sz w:val="24"/>
              </w:rPr>
              <w:t>благоустроенных общественных территорий</w:t>
            </w:r>
            <w:r>
              <w:rPr>
                <w:rFonts w:ascii="Times New Roman" w:hAnsi="Times New Roman" w:cs="Calibri"/>
                <w:bCs/>
                <w:sz w:val="24"/>
              </w:rPr>
              <w:t xml:space="preserve"> (ППМИ)</w:t>
            </w:r>
            <w:r w:rsidRPr="00354FE2">
              <w:rPr>
                <w:rFonts w:ascii="Times New Roman" w:hAnsi="Times New Roman" w:cs="Calibri"/>
                <w:bCs/>
                <w:sz w:val="24"/>
              </w:rPr>
              <w:t>.</w:t>
            </w:r>
          </w:p>
        </w:tc>
      </w:tr>
      <w:tr w:rsidR="004345F0" w:rsidRPr="00D80072" w:rsidTr="00D57755">
        <w:trPr>
          <w:trHeight w:val="6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2022 – 2027 годы, разделение на этапы не предусмотрено</w:t>
            </w:r>
          </w:p>
        </w:tc>
      </w:tr>
      <w:tr w:rsidR="004345F0" w:rsidRPr="00D80072" w:rsidTr="00D577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Ресурсное обеспечение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Общий объем финансового обеспечения муниципальной программы составит </w:t>
            </w:r>
            <w:r>
              <w:rPr>
                <w:rFonts w:ascii="Times New Roman" w:hAnsi="Times New Roman" w:cs="Calibri"/>
                <w:bCs/>
                <w:sz w:val="24"/>
              </w:rPr>
              <w:t>8786,59071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руб., в том числе: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фонда реформирования ЖКХ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</w:t>
            </w:r>
            <w:proofErr w:type="spellStart"/>
            <w:r w:rsidRPr="00403875">
              <w:rPr>
                <w:rFonts w:ascii="Times New Roman" w:hAnsi="Times New Roman" w:cs="Calibri"/>
                <w:bCs/>
                <w:sz w:val="24"/>
              </w:rPr>
              <w:t>руб</w:t>
            </w:r>
            <w:proofErr w:type="spellEnd"/>
            <w:r w:rsidRPr="00403875">
              <w:rPr>
                <w:rFonts w:ascii="Times New Roman" w:hAnsi="Times New Roman" w:cs="Calibri"/>
                <w:bCs/>
                <w:sz w:val="24"/>
              </w:rPr>
              <w:t>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областного бюджета – </w:t>
            </w:r>
            <w:r>
              <w:rPr>
                <w:rFonts w:ascii="Times New Roman" w:hAnsi="Times New Roman" w:cs="Calibri"/>
                <w:bCs/>
                <w:sz w:val="24"/>
              </w:rPr>
              <w:t>0,00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 тыс. руб.; 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Средства местного бюджета –</w:t>
            </w:r>
            <w:r>
              <w:rPr>
                <w:rFonts w:ascii="Times New Roman" w:hAnsi="Times New Roman" w:cs="Calibri"/>
                <w:bCs/>
                <w:sz w:val="24"/>
              </w:rPr>
              <w:t>8771,3829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>тыс. руб.;</w:t>
            </w:r>
          </w:p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 xml:space="preserve">Средства бюджетов сельских поселений – </w:t>
            </w:r>
            <w:r>
              <w:rPr>
                <w:rFonts w:ascii="Times New Roman" w:hAnsi="Times New Roman" w:cs="Calibri"/>
                <w:bCs/>
                <w:sz w:val="24"/>
              </w:rPr>
              <w:t>15,20781</w:t>
            </w:r>
            <w:r w:rsidRPr="00403875">
              <w:rPr>
                <w:rFonts w:ascii="Times New Roman" w:hAnsi="Times New Roman" w:cs="Calibri"/>
                <w:bCs/>
                <w:sz w:val="24"/>
              </w:rPr>
              <w:t>тыс. руб.</w:t>
            </w:r>
          </w:p>
        </w:tc>
      </w:tr>
      <w:tr w:rsidR="004345F0" w:rsidRPr="00D80072" w:rsidTr="00D5775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jc w:val="both"/>
              <w:rPr>
                <w:rFonts w:ascii="Times New Roman" w:hAnsi="Times New Roman" w:cs="Calibri"/>
                <w:bCs/>
                <w:sz w:val="24"/>
              </w:rPr>
            </w:pPr>
            <w:proofErr w:type="spellStart"/>
            <w:r w:rsidRPr="00403875">
              <w:rPr>
                <w:rFonts w:ascii="Times New Roman" w:hAnsi="Times New Roman" w:cs="Calibri"/>
                <w:bCs/>
                <w:sz w:val="24"/>
              </w:rPr>
              <w:t>Справочно</w:t>
            </w:r>
            <w:proofErr w:type="spellEnd"/>
            <w:r w:rsidRPr="00403875">
              <w:rPr>
                <w:rFonts w:ascii="Times New Roman" w:hAnsi="Times New Roman" w:cs="Calibri"/>
                <w:bCs/>
                <w:sz w:val="24"/>
              </w:rPr>
              <w:t>: объем налоговых расходов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403875" w:rsidRDefault="004345F0" w:rsidP="00D57755">
            <w:pPr>
              <w:ind w:firstLine="709"/>
              <w:jc w:val="both"/>
              <w:rPr>
                <w:rFonts w:ascii="Times New Roman" w:hAnsi="Times New Roman" w:cs="Calibri"/>
                <w:bCs/>
                <w:sz w:val="24"/>
              </w:rPr>
            </w:pPr>
            <w:r w:rsidRPr="00403875">
              <w:rPr>
                <w:rFonts w:ascii="Times New Roman" w:hAnsi="Times New Roman" w:cs="Calibri"/>
                <w:bCs/>
                <w:sz w:val="24"/>
              </w:rPr>
              <w:t>Не предусмотрено</w:t>
            </w:r>
          </w:p>
        </w:tc>
      </w:tr>
    </w:tbl>
    <w:p w:rsidR="004345F0" w:rsidRDefault="004345F0" w:rsidP="004345F0">
      <w:pPr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</w:p>
    <w:p w:rsidR="004345F0" w:rsidRDefault="004345F0" w:rsidP="004345F0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4345F0" w:rsidRPr="00F51D64" w:rsidRDefault="004345F0" w:rsidP="004345F0">
      <w:pPr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2. </w:t>
      </w:r>
      <w:r w:rsidRPr="00F51D64">
        <w:rPr>
          <w:rFonts w:ascii="Times New Roman" w:hAnsi="Times New Roman" w:cs="Calibri"/>
          <w:bCs/>
          <w:sz w:val="28"/>
          <w:szCs w:val="28"/>
        </w:rPr>
        <w:t>Раздел 4 Ресурсное обеспечение Муниципальной программы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изложить в новой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редакции следующего содержания: «4</w:t>
      </w:r>
      <w:r w:rsidRPr="00F51D64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Ресурсное обеспечение муниципальной программы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: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Планируемый общий объем финансирования Муниципальной программы на 2022 - 2027 годы составит 8786,59071 тыс. руб., в том числе: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федерального бюджета - 0 тыс. руб.;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областного бюджета —0 тыс. руб.;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бюджета Уржумского муниципального района — 8771,3829 тыс. руб.;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бюджетов поселений — 15,20781 тыс. рублей;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государственной корпорации - Фонд содействия реформированию жилищно-коммунальному хозяйству —0 тыс. рублей.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Средства государственных внебюджетных фондов Российской Федерации привлекаются в соответствии с Федеральным законом от 21.07.2007 № 185-ФЗ "О Фонде содействия реформированию жилищно-коммунального хозяйства".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Объем ежегодных расходов, связанных с финансированием Муниципальной программы за счет средств бюджета Уржумского муниципального района, определяется в установленном порядке, подлежит приведению в соответствие с объемами бюджетных ассигнований, предусмотренных решением </w:t>
      </w:r>
      <w:proofErr w:type="spellStart"/>
      <w:r>
        <w:rPr>
          <w:rFonts w:ascii="Times New Roman" w:hAnsi="Times New Roman" w:cs="Calibri"/>
          <w:sz w:val="28"/>
          <w:szCs w:val="28"/>
        </w:rPr>
        <w:t>Уржумской</w:t>
      </w:r>
      <w:proofErr w:type="spellEnd"/>
      <w:r>
        <w:rPr>
          <w:rFonts w:ascii="Times New Roman" w:hAnsi="Times New Roman" w:cs="Calibri"/>
          <w:sz w:val="28"/>
          <w:szCs w:val="28"/>
        </w:rPr>
        <w:t xml:space="preserve"> районной Думы о бюджете Уржумского муниципального района на очередной финансовый год и плановый период на реализацию соответствующих муниципальных программ. </w:t>
      </w:r>
    </w:p>
    <w:p w:rsidR="004345F0" w:rsidRDefault="004345F0" w:rsidP="004345F0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Объемы финансирования на выполнение мероприятий Муниципальной программы по основным направлениям относятся к капитальным вложениям </w:t>
      </w:r>
      <w:r>
        <w:rPr>
          <w:rFonts w:ascii="Times New Roman" w:hAnsi="Times New Roman" w:cs="Calibri"/>
          <w:sz w:val="28"/>
          <w:szCs w:val="28"/>
        </w:rPr>
        <w:lastRenderedPageBreak/>
        <w:t>и прочим расходам.</w:t>
      </w:r>
    </w:p>
    <w:p w:rsidR="004345F0" w:rsidRPr="00B670E8" w:rsidRDefault="004345F0" w:rsidP="004345F0">
      <w:pPr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b/>
          <w:bCs/>
          <w:color w:val="00000A"/>
          <w:sz w:val="28"/>
          <w:szCs w:val="28"/>
          <w:lang w:eastAsia="en-US"/>
        </w:rPr>
      </w:pP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</w:p>
    <w:p w:rsidR="004345F0" w:rsidRPr="00747FB4" w:rsidRDefault="004345F0" w:rsidP="004345F0">
      <w:pPr>
        <w:widowControl/>
        <w:tabs>
          <w:tab w:val="left" w:pos="708"/>
        </w:tabs>
        <w:overflowPunct w:val="0"/>
        <w:spacing w:line="100" w:lineRule="atLeast"/>
        <w:jc w:val="both"/>
        <w:textAlignment w:val="auto"/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</w:pP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. Приложение №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 xml:space="preserve"> </w:t>
      </w:r>
      <w:r w:rsidRPr="00F51D64"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3 к Муниципальной программе «</w:t>
      </w:r>
      <w:r>
        <w:rPr>
          <w:rFonts w:ascii="Times New Roman" w:hAnsi="Times New Roman" w:cs="Calibri"/>
          <w:bCs/>
          <w:color w:val="00000A"/>
          <w:sz w:val="28"/>
          <w:szCs w:val="28"/>
          <w:lang w:eastAsia="en-US"/>
        </w:rPr>
        <w:t>Р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есурсно</w:t>
      </w:r>
      <w:r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>е</w:t>
      </w:r>
      <w:r w:rsidRPr="00F51D64">
        <w:rPr>
          <w:rFonts w:ascii="Times New Roman" w:hAnsi="Times New Roman" w:cs="Times New Roman"/>
          <w:bCs/>
          <w:color w:val="00000A"/>
          <w:sz w:val="28"/>
          <w:szCs w:val="28"/>
          <w:lang w:eastAsia="en-US"/>
        </w:rPr>
        <w:t xml:space="preserve"> обеспечения Муниципальной программы» изложить в новой редакции согласно приложению.</w:t>
      </w:r>
    </w:p>
    <w:p w:rsidR="004345F0" w:rsidRDefault="004345F0" w:rsidP="004345F0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4345F0" w:rsidRDefault="004345F0" w:rsidP="004345F0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4345F0" w:rsidRDefault="004345F0" w:rsidP="004345F0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4345F0" w:rsidRDefault="004345F0" w:rsidP="004345F0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4345F0" w:rsidRDefault="004345F0" w:rsidP="004345F0">
      <w:pPr>
        <w:widowControl/>
        <w:tabs>
          <w:tab w:val="left" w:pos="708"/>
        </w:tabs>
        <w:overflowPunct w:val="0"/>
        <w:spacing w:line="100" w:lineRule="atLeast"/>
        <w:jc w:val="center"/>
        <w:textAlignment w:val="auto"/>
        <w:rPr>
          <w:rFonts w:ascii="Times New Roman" w:hAnsi="Times New Roman" w:cs="Calibri"/>
          <w:color w:val="00000A"/>
          <w:sz w:val="26"/>
          <w:szCs w:val="26"/>
          <w:lang w:eastAsia="en-US"/>
        </w:rPr>
      </w:pPr>
    </w:p>
    <w:p w:rsidR="004345F0" w:rsidRDefault="004345F0" w:rsidP="004345F0">
      <w:pPr>
        <w:widowControl/>
        <w:tabs>
          <w:tab w:val="left" w:pos="708"/>
        </w:tabs>
        <w:overflowPunct w:val="0"/>
        <w:spacing w:line="100" w:lineRule="atLeast"/>
        <w:textAlignment w:val="auto"/>
        <w:rPr>
          <w:rFonts w:ascii="Times New Roman" w:hAnsi="Times New Roman" w:cs="Calibri"/>
          <w:color w:val="00000A"/>
          <w:sz w:val="28"/>
          <w:szCs w:val="28"/>
          <w:lang w:eastAsia="en-US"/>
        </w:rPr>
        <w:sectPr w:rsidR="004345F0">
          <w:pgSz w:w="11905" w:h="16837"/>
          <w:pgMar w:top="1134" w:right="850" w:bottom="1134" w:left="1701" w:header="720" w:footer="720" w:gutter="0"/>
          <w:cols w:space="720"/>
        </w:sectPr>
      </w:pPr>
    </w:p>
    <w:p w:rsidR="004345F0" w:rsidRPr="00E33F20" w:rsidRDefault="004345F0" w:rsidP="004345F0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F0" w:rsidRPr="000B5938" w:rsidRDefault="004345F0" w:rsidP="004345F0">
      <w:pPr>
        <w:ind w:left="124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0B5938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Pr="000B5938">
        <w:rPr>
          <w:rFonts w:ascii="Times New Roman" w:hAnsi="Times New Roman" w:cs="Times New Roman"/>
          <w:sz w:val="28"/>
          <w:szCs w:val="28"/>
        </w:rPr>
        <w:tab/>
      </w:r>
    </w:p>
    <w:p w:rsidR="004345F0" w:rsidRPr="000B5938" w:rsidRDefault="004345F0" w:rsidP="004345F0">
      <w:pPr>
        <w:widowControl/>
        <w:suppressAutoHyphens w:val="0"/>
        <w:autoSpaceDN/>
        <w:ind w:left="124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4345F0" w:rsidRPr="00E74C64" w:rsidRDefault="004345F0" w:rsidP="004345F0">
      <w:pPr>
        <w:widowControl/>
        <w:suppressAutoHyphens w:val="0"/>
        <w:autoSpaceDN/>
        <w:ind w:left="124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</w:p>
    <w:p w:rsidR="004345F0" w:rsidRPr="00F55A5E" w:rsidRDefault="004345F0" w:rsidP="004345F0">
      <w:pPr>
        <w:widowControl/>
        <w:suppressAutoHyphens w:val="0"/>
        <w:spacing w:line="276" w:lineRule="auto"/>
        <w:jc w:val="both"/>
        <w:textAlignment w:val="auto"/>
        <w:rPr>
          <w:rFonts w:ascii="Calibri" w:eastAsia="Calibri" w:hAnsi="Calibri" w:cs="Times New Roman"/>
          <w:kern w:val="0"/>
          <w:sz w:val="28"/>
          <w:szCs w:val="28"/>
          <w:lang w:eastAsia="en-US"/>
        </w:rPr>
      </w:pPr>
    </w:p>
    <w:p w:rsidR="004345F0" w:rsidRDefault="004345F0" w:rsidP="004345F0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Ресурсное обеспечение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Муниципальной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F55A5E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программы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4345F0" w:rsidRPr="00F55A5E" w:rsidRDefault="004345F0" w:rsidP="004345F0">
      <w:pPr>
        <w:widowControl/>
        <w:suppressAutoHyphens w:val="0"/>
        <w:jc w:val="center"/>
        <w:textAlignment w:val="auto"/>
        <w:rPr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«Развитие строительства и архитектуры в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Уржумском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 xml:space="preserve"> районе»</w:t>
      </w:r>
      <w:r w:rsidRPr="00F55A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tbl>
      <w:tblPr>
        <w:tblW w:w="148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708"/>
        <w:gridCol w:w="2694"/>
        <w:gridCol w:w="2551"/>
        <w:gridCol w:w="1276"/>
        <w:gridCol w:w="1134"/>
        <w:gridCol w:w="1276"/>
        <w:gridCol w:w="1275"/>
        <w:gridCol w:w="1134"/>
        <w:gridCol w:w="1033"/>
        <w:gridCol w:w="1275"/>
      </w:tblGrid>
      <w:tr w:rsidR="004345F0" w:rsidTr="00D57755">
        <w:trPr>
          <w:trHeight w:val="5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№</w:t>
            </w:r>
          </w:p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тус</w:t>
            </w:r>
          </w:p>
          <w:p w:rsidR="004345F0" w:rsidRDefault="004345F0" w:rsidP="00D57755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целевой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отдельного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Источники финансиров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ния</w:t>
            </w:r>
          </w:p>
        </w:tc>
        <w:tc>
          <w:tcPr>
            <w:tcW w:w="8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4345F0" w:rsidTr="00D57755">
        <w:trPr>
          <w:trHeight w:val="116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pacing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2025</w:t>
            </w:r>
          </w:p>
          <w:p w:rsidR="004345F0" w:rsidRDefault="004345F0" w:rsidP="00D57755">
            <w:pPr>
              <w:widowControl/>
              <w:suppressAutoHyphens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2026</w:t>
            </w:r>
          </w:p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Итого</w:t>
            </w:r>
          </w:p>
          <w:p w:rsidR="004345F0" w:rsidRDefault="004345F0" w:rsidP="00D57755">
            <w:pPr>
              <w:widowControl/>
              <w:suppressAutoHyphens w:val="0"/>
              <w:snapToGrid w:val="0"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4345F0" w:rsidTr="00D57755">
        <w:trPr>
          <w:trHeight w:val="41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ц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строительства и архитектуры 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районе»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C028D5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2827,84971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3912,061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Pr="00764702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8786,59071</w:t>
            </w:r>
          </w:p>
        </w:tc>
      </w:tr>
      <w:tr w:rsidR="004345F0" w:rsidTr="00D57755">
        <w:trPr>
          <w:trHeight w:val="50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4345F0" w:rsidTr="00D57755">
        <w:trPr>
          <w:trHeight w:val="31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4345F0" w:rsidTr="00D57755">
        <w:trPr>
          <w:trHeight w:val="42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2818,8029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3905,900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Pr="00764702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8771,3829</w:t>
            </w:r>
          </w:p>
        </w:tc>
      </w:tr>
      <w:tr w:rsidR="004345F0" w:rsidTr="00D57755">
        <w:trPr>
          <w:trHeight w:val="22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9,04681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6,161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15,20781</w:t>
            </w:r>
          </w:p>
        </w:tc>
      </w:tr>
      <w:tr w:rsidR="004345F0" w:rsidTr="00D57755">
        <w:trPr>
          <w:trHeight w:val="36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</w:tr>
      <w:tr w:rsidR="004345F0" w:rsidTr="00D57755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221,45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440,48</w:t>
            </w:r>
          </w:p>
        </w:tc>
      </w:tr>
      <w:tr w:rsidR="004345F0" w:rsidTr="00D57755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221,45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440,48</w:t>
            </w:r>
          </w:p>
        </w:tc>
      </w:tr>
      <w:tr w:rsidR="004345F0" w:rsidTr="00D57755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166,50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385,53</w:t>
            </w:r>
          </w:p>
        </w:tc>
      </w:tr>
      <w:tr w:rsidR="004345F0" w:rsidTr="00D57755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17,165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42,365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166,50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385,53</w:t>
            </w:r>
          </w:p>
        </w:tc>
      </w:tr>
      <w:tr w:rsidR="004345F0" w:rsidTr="00D57755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 xml:space="preserve">Приобретение компьютера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54,950</w:t>
            </w:r>
          </w:p>
        </w:tc>
      </w:tr>
      <w:tr w:rsidR="004345F0" w:rsidTr="00D57755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54,950</w:t>
            </w:r>
          </w:p>
        </w:tc>
      </w:tr>
      <w:tr w:rsidR="004345F0" w:rsidTr="00D57755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6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Вт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Внесение изменений в схему территориального планир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вания Уржумского муниц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пального района</w:t>
            </w:r>
          </w:p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269,15</w:t>
            </w:r>
          </w:p>
        </w:tc>
      </w:tr>
      <w:tr w:rsidR="004345F0" w:rsidTr="00D57755">
        <w:trPr>
          <w:trHeight w:val="272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5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119,15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30,00</w:t>
            </w:r>
          </w:p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269,15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тье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Переселение жителей 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жумского муниципального района из ветхого и авари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й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ного жилищного фонда.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280,00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6D5BC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тое 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отдел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6D5BC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Реализация программ фо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мирования современной 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2 057,37488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3676,132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5617,93588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2055,31811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3557,00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5612,31811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5,61777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6D5BC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Четве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тое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Создание комфортной городской среды в малых городах и исторических пос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лениях – победителях Ро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сийского конкурса лучных проектов создания ко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фортной 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2 057,37488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3560,561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5617,93588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2 055,31811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3557,00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5612,31811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5,61777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Возмещение части затрат на обустройство прилегающей территории к земельному участку, выделенному для размещения ФАПА (враче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42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Шестое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proofErr w:type="spellStart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9A60D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х образований Кировской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tabs>
                <w:tab w:val="left" w:pos="215"/>
                <w:tab w:val="center" w:pos="529"/>
              </w:tabs>
              <w:suppressAutoHyphens w:val="0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36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9A60D8" w:rsidRDefault="004345F0" w:rsidP="00D57755">
            <w:pP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Седьмое отдел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</w:t>
            </w:r>
            <w:r w:rsidRPr="007300C1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Обеспечение мероприятий по переселению граждан из аварийного жилищного фонда за счет средств мес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ного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143,64617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1543,64617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Уржумского м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140,40992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1 540,40992</w:t>
            </w:r>
          </w:p>
        </w:tc>
      </w:tr>
      <w:tr w:rsidR="004345F0" w:rsidTr="00D57755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3,236250</w:t>
            </w:r>
          </w:p>
        </w:tc>
      </w:tr>
      <w:tr w:rsidR="004345F0" w:rsidTr="00D57755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51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1.8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Восьмое отдел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Присоединение к системе водоснабжения, технолог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ческое присоединение к 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тям электроснабжения и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сти «Развитие агропромы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ш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ленного комплекса» подпр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«Комплексное ра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сельских территорий Кировской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255,37866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255,37866</w:t>
            </w:r>
          </w:p>
        </w:tc>
      </w:tr>
      <w:tr w:rsidR="004345F0" w:rsidTr="00D57755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345F0" w:rsidTr="00D57755">
        <w:trPr>
          <w:trHeight w:val="42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345F0" w:rsidTr="00D57755">
        <w:trPr>
          <w:trHeight w:val="68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252,82487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252,82487</w:t>
            </w:r>
          </w:p>
        </w:tc>
      </w:tr>
      <w:tr w:rsidR="004345F0" w:rsidTr="00D57755">
        <w:trPr>
          <w:trHeight w:val="55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2,55379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2,55379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345F0" w:rsidTr="00D57755">
        <w:trPr>
          <w:trHeight w:val="49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F386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е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вятое отдел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Иные межбюджетные трансферты из бюджета Уржумского муниципальн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го района бюджетам пос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но-сметной документации и осуществление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(ому) домам (о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в рамках госуда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ственной программы Киро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ской области «Развитие агропромышленного компле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к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са»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-граммы «Ко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плексное развитие сельских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ла-сти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120,000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F386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F386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F386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118,800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F386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1,200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F386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415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F3868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Д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е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сятое отдел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ь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ное мер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о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пр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и</w:t>
            </w:r>
            <w:r w:rsidRPr="007F386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И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из бюджета Уржумского муниципальн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го района бюджетам пос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лений на 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возмещение  части расходов на разработку гр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достроительной документ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r w:rsidRPr="007F386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ции, генеральных планов и правил землепользования и застройки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260,000</w:t>
            </w:r>
          </w:p>
        </w:tc>
      </w:tr>
      <w:tr w:rsidR="004345F0" w:rsidTr="00D57755">
        <w:trPr>
          <w:trHeight w:val="40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413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Pr="007300C1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Бюджет Уржумского м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00C1"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257,400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257,400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2,600</w:t>
            </w:r>
          </w:p>
        </w:tc>
      </w:tr>
      <w:tr w:rsidR="004345F0" w:rsidTr="00D57755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snapToGrid w:val="0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45F0" w:rsidRDefault="004345F0" w:rsidP="00D57755">
            <w:pPr>
              <w:widowControl/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</w:t>
            </w:r>
          </w:p>
        </w:tc>
      </w:tr>
    </w:tbl>
    <w:p w:rsidR="004345F0" w:rsidRDefault="004345F0" w:rsidP="004345F0">
      <w:pPr>
        <w:tabs>
          <w:tab w:val="left" w:pos="708"/>
        </w:tabs>
        <w:overflowPunct w:val="0"/>
        <w:textAlignment w:val="auto"/>
        <w:rPr>
          <w:rFonts w:ascii="Calibri" w:hAnsi="Calibri" w:cs="Mangal"/>
          <w:color w:val="00000A"/>
          <w:sz w:val="22"/>
          <w:szCs w:val="22"/>
          <w:lang w:eastAsia="en-US"/>
        </w:rPr>
      </w:pPr>
    </w:p>
    <w:p w:rsidR="004345F0" w:rsidRPr="00A96BD6" w:rsidRDefault="004345F0" w:rsidP="004345F0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______________</w:t>
      </w:r>
    </w:p>
    <w:p w:rsidR="004345F0" w:rsidRPr="00C311A1" w:rsidRDefault="004345F0" w:rsidP="004345F0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proofErr w:type="spellStart"/>
      <w:r>
        <w:rPr>
          <w:rFonts w:ascii="Times New Roman" w:hAnsi="Times New Roman" w:cs="Mangal"/>
          <w:color w:val="00000A"/>
          <w:sz w:val="24"/>
          <w:lang w:eastAsia="en-US"/>
        </w:rPr>
        <w:t>Громкова</w:t>
      </w:r>
      <w:proofErr w:type="spellEnd"/>
      <w:r>
        <w:rPr>
          <w:rFonts w:ascii="Times New Roman" w:hAnsi="Times New Roman" w:cs="Mangal"/>
          <w:color w:val="00000A"/>
          <w:sz w:val="24"/>
          <w:lang w:eastAsia="en-US"/>
        </w:rPr>
        <w:t xml:space="preserve"> Т.М.</w:t>
      </w:r>
      <w:r>
        <w:rPr>
          <w:rFonts w:ascii="Times New Roman" w:hAnsi="Times New Roman" w:cs="Mangal"/>
          <w:color w:val="00000A"/>
          <w:sz w:val="28"/>
          <w:szCs w:val="28"/>
          <w:lang w:eastAsia="en-US"/>
        </w:rPr>
        <w:t xml:space="preserve">   </w:t>
      </w:r>
    </w:p>
    <w:p w:rsidR="004345F0" w:rsidRDefault="004345F0" w:rsidP="00434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5F0" w:rsidRDefault="004345F0" w:rsidP="00434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5F0" w:rsidRDefault="004345F0" w:rsidP="00434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45F0" w:rsidRPr="00E33F20" w:rsidRDefault="004345F0" w:rsidP="004345F0">
      <w:pPr>
        <w:jc w:val="right"/>
        <w:rPr>
          <w:rFonts w:ascii="Times New Roman" w:hAnsi="Times New Roman" w:cs="Times New Roman"/>
          <w:sz w:val="28"/>
          <w:szCs w:val="28"/>
        </w:rPr>
      </w:pPr>
      <w:r w:rsidRPr="00E33F2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3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5F0" w:rsidRDefault="004345F0" w:rsidP="004345F0">
      <w:pPr>
        <w:ind w:left="124"/>
        <w:jc w:val="right"/>
      </w:pPr>
      <w:r>
        <w:tab/>
      </w:r>
    </w:p>
    <w:p w:rsidR="004345F0" w:rsidRPr="00E33F20" w:rsidRDefault="004345F0" w:rsidP="004345F0">
      <w:pPr>
        <w:ind w:left="124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УТВЕРЖДЕНЫ</w:t>
      </w:r>
    </w:p>
    <w:p w:rsidR="004345F0" w:rsidRPr="00E33F20" w:rsidRDefault="004345F0" w:rsidP="004345F0">
      <w:pPr>
        <w:widowControl/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4345F0" w:rsidRPr="00E33F20" w:rsidRDefault="004345F0" w:rsidP="004345F0">
      <w:pPr>
        <w:widowControl/>
        <w:suppressAutoHyphens w:val="0"/>
        <w:autoSpaceDN/>
        <w:ind w:left="124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П</w:t>
      </w: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остановлением администрации</w:t>
      </w:r>
    </w:p>
    <w:p w:rsidR="004345F0" w:rsidRPr="00E33F20" w:rsidRDefault="004345F0" w:rsidP="004345F0">
      <w:pPr>
        <w:widowControl/>
        <w:tabs>
          <w:tab w:val="left" w:pos="142"/>
        </w:tabs>
        <w:suppressAutoHyphens w:val="0"/>
        <w:autoSpaceDN/>
        <w:ind w:left="124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E33F2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Уржумского муниципального района         </w:t>
      </w:r>
    </w:p>
    <w:p w:rsidR="004345F0" w:rsidRDefault="004345F0" w:rsidP="004345F0">
      <w:pPr>
        <w:tabs>
          <w:tab w:val="left" w:pos="708"/>
        </w:tabs>
        <w:overflowPunct w:val="0"/>
        <w:jc w:val="right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     от 01.04.2025 № 259</w:t>
      </w:r>
    </w:p>
    <w:p w:rsidR="004345F0" w:rsidRPr="00F55A5E" w:rsidRDefault="004345F0" w:rsidP="004345F0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F55A5E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4345F0" w:rsidRPr="00F55A5E" w:rsidRDefault="004345F0" w:rsidP="004345F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345F0" w:rsidRPr="001E0434" w:rsidRDefault="004345F0" w:rsidP="004345F0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</w:rPr>
        <w:t>План реализации муниципальной программы</w:t>
      </w:r>
    </w:p>
    <w:p w:rsidR="004345F0" w:rsidRPr="001E0434" w:rsidRDefault="004345F0" w:rsidP="004345F0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«</w:t>
      </w:r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>Уржумском</w:t>
      </w:r>
      <w:proofErr w:type="spellEnd"/>
      <w:r w:rsidRPr="001E0434">
        <w:rPr>
          <w:rFonts w:ascii="Times New Roman" w:eastAsia="Times New Roman" w:hAnsi="Times New Roman" w:cs="Calibri"/>
          <w:kern w:val="0"/>
          <w:sz w:val="28"/>
          <w:szCs w:val="28"/>
          <w:lang w:eastAsia="ar-SA"/>
        </w:rPr>
        <w:t xml:space="preserve"> муниципальном районе</w:t>
      </w:r>
      <w:r w:rsidRPr="001E043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»</w:t>
      </w:r>
    </w:p>
    <w:tbl>
      <w:tblPr>
        <w:tblW w:w="1431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118"/>
        <w:gridCol w:w="3828"/>
        <w:gridCol w:w="1842"/>
        <w:gridCol w:w="170"/>
        <w:gridCol w:w="2098"/>
      </w:tblGrid>
      <w:tr w:rsidR="004345F0" w:rsidRPr="001E0434" w:rsidTr="00D57755">
        <w:trPr>
          <w:trHeight w:val="93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N </w:t>
            </w:r>
            <w:proofErr w:type="gram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</w:t>
            </w:r>
            <w:proofErr w:type="gram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/п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Наименование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пальной  программы,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программы,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ведомствен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ной   целевой программы,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отдельного   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тия,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входящего в состав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  <w:t xml:space="preserve">    отдельного  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Ответственный  исполн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Ф.И.О.,долж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ность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Источники </w:t>
            </w: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4345F0" w:rsidRDefault="004345F0" w:rsidP="00D5775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2025 год</w:t>
            </w: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реализации пр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Ожидаемый результат реализации меропри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я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тия муниципальной программы (краткое описание) &lt;4&gt;</w:t>
            </w:r>
          </w:p>
        </w:tc>
      </w:tr>
      <w:tr w:rsidR="004345F0" w:rsidRPr="001E0434" w:rsidTr="00D57755">
        <w:trPr>
          <w:trHeight w:val="5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6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 </w:t>
            </w:r>
          </w:p>
          <w:p w:rsidR="004345F0" w:rsidRPr="00E14271" w:rsidRDefault="004345F0" w:rsidP="00D57755">
            <w:pPr>
              <w:widowControl/>
              <w:autoSpaceDN/>
              <w:snapToGrid w:val="0"/>
              <w:spacing w:line="100" w:lineRule="atLeast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Муниципальная   </w:t>
            </w: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«Развитие строительства и архитектуры </w:t>
            </w: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Уржумском</w:t>
            </w:r>
            <w:proofErr w:type="spellEnd"/>
            <w:r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жумского муниципального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всего       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3912,061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widowControl/>
              <w:suppressAutoHyphens w:val="0"/>
              <w:snapToGrid w:val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3905,900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ar-SA"/>
              </w:rPr>
              <w:t>6,161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.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E14271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51,50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ind w:left="2432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Программное обновл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ние Свод Смарт, Гранд-Смета. Покупка 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граммного продукта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«Платформа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val="en-US"/>
              </w:rPr>
              <w:t>nanoCad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,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а + система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Astra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Linu</w:t>
            </w:r>
            <w:proofErr w:type="spellEnd"/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ind w:left="-104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5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51,50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Программное обеспечение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E14271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51,50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Программное обно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ление Свод Смарт, Гранд-Смета. Покупка программного 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дукта </w:t>
            </w:r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«Платформа </w:t>
            </w:r>
            <w:proofErr w:type="spellStart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val="en-US"/>
              </w:rPr>
              <w:t>nanoCad</w:t>
            </w:r>
            <w:proofErr w:type="spellEnd"/>
            <w:r w:rsidRPr="00061A8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»</w:t>
            </w: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51,50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Приобретение компьютера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</w:t>
            </w:r>
            <w:r w:rsidRPr="00E14271">
              <w:rPr>
                <w:rFonts w:ascii="Times New Roman" w:eastAsia="Times New Roman" w:hAnsi="Times New Roman" w:cs="Times New Roman"/>
                <w:b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E14271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4345F0" w:rsidRPr="00BD46C3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Приобретение комп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ютера </w:t>
            </w: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3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Подготовка сведений о границах населенных пунктов и о границах территориальных зон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345F0" w:rsidRPr="001E0434" w:rsidTr="00D57755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40,00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4345F0" w:rsidRPr="001E0434" w:rsidTr="00D57755">
        <w:trPr>
          <w:trHeight w:val="3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kern w:val="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4345F0" w:rsidRPr="001E0434" w:rsidTr="00D57755">
        <w:trPr>
          <w:trHeight w:val="23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4345F0" w:rsidRPr="001E0434" w:rsidTr="00D57755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4345F0" w:rsidRPr="001E0434" w:rsidTr="00D57755">
        <w:trPr>
          <w:trHeight w:val="27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</w:pPr>
          </w:p>
        </w:tc>
      </w:tr>
      <w:tr w:rsidR="004345F0" w:rsidRPr="001E0434" w:rsidTr="00D57755">
        <w:trPr>
          <w:trHeight w:val="2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Переселение жителей Уржумского муниципального района из ветхого и аварийного </w:t>
            </w:r>
            <w:proofErr w:type="spellStart"/>
            <w:proofErr w:type="gramStart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Снос аварийного расс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ленного дома по адресу: </w:t>
            </w:r>
            <w:proofErr w:type="spellStart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Уржумский</w:t>
            </w:r>
            <w:proofErr w:type="spellEnd"/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район, с. Буйское,  ул. Кирова, д. 52</w:t>
            </w:r>
          </w:p>
        </w:tc>
      </w:tr>
      <w:tr w:rsidR="004345F0" w:rsidRPr="001E0434" w:rsidTr="00D57755">
        <w:trPr>
          <w:trHeight w:val="39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0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Реализация программ формирования современной г</w:t>
            </w: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 w:rsidRPr="001E0434">
              <w:rPr>
                <w:rFonts w:ascii="Times New Roman" w:eastAsia="Times New Roman" w:hAnsi="Times New Roman" w:cs="Calibri"/>
                <w:color w:val="0D0D0D"/>
                <w:kern w:val="0"/>
                <w:sz w:val="20"/>
                <w:szCs w:val="20"/>
                <w:lang w:eastAsia="ar-SA"/>
              </w:rPr>
              <w:t>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3676,132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3557,00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Оказание консультация поселениям по пр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182F38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грамме формирования комфортной городской среды</w:t>
            </w:r>
          </w:p>
        </w:tc>
      </w:tr>
      <w:tr w:rsidR="004345F0" w:rsidRPr="001E0434" w:rsidTr="00D57755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119,132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Создание комфортной городской среды в малых городах и исторических поселениях – победителях Российского конкурса лучших проектов создания комфортной городской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3676,132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Реализация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Косогор»</w:t>
            </w:r>
          </w:p>
        </w:tc>
      </w:tr>
      <w:tr w:rsidR="004345F0" w:rsidRPr="001E0434" w:rsidTr="00D57755">
        <w:trPr>
          <w:trHeight w:val="45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3557,00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34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119,132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7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30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2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212CF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Возмещение части затрат на обустройство прилегающей территории к земельному участку, выделенному для размещения ФАПА (враче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ной амбулатории)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пметрального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вопросам жизн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администрации У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  <w:p w:rsidR="004345F0" w:rsidRPr="001E0434" w:rsidRDefault="004345F0" w:rsidP="00D57755">
            <w:pPr>
              <w:widowControl/>
              <w:autoSpaceDN/>
              <w:jc w:val="right"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626C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4345F0" w:rsidRPr="001E0434" w:rsidTr="00D57755">
        <w:trPr>
          <w:trHeight w:val="5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31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16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               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2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Софинансирование</w:t>
            </w:r>
            <w:proofErr w:type="spellEnd"/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иници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тивных проектов по разв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тию общественной инфр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структуры муниципальных образований Кировской о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</w:t>
            </w: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Громкова</w:t>
            </w:r>
            <w:proofErr w:type="spellEnd"/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управления по вопросам жизн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обеспечения админи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 му</w:t>
            </w:r>
            <w:r w:rsidRPr="00212CF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всего по источникам: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lastRenderedPageBreak/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Создание спортивной </w:t>
            </w: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детской игровой пл</w:t>
            </w: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щадки по ул. </w:t>
            </w:r>
            <w:proofErr w:type="gramStart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Трудовая</w:t>
            </w:r>
            <w:proofErr w:type="gramEnd"/>
            <w:r w:rsidRPr="003765D6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, с. Большой Рой (ППМИ)</w:t>
            </w:r>
          </w:p>
        </w:tc>
      </w:tr>
      <w:tr w:rsidR="004345F0" w:rsidRPr="001E0434" w:rsidTr="00D57755">
        <w:trPr>
          <w:trHeight w:val="52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</w:t>
            </w:r>
            <w:r w:rsidRPr="001E043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4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17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3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переселению граждан из аварийного жилищного фо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да за счет средств местного бюджета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Межбюджетные тран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ферты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Уржумскому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городскому поселению на строительство нового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доа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по адресу: г. Уржум,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Молодежная</w:t>
            </w:r>
            <w:proofErr w:type="gramEnd"/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1.8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Присоединение к системе водоснабжения, технолог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ческое присоединение к 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тям электроснабжения и  газоснабжения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жилому дому (домам) в рамках государственной 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Кировской области «Развитие агропромышле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ного комплекса» подпр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граммы «Комплексное ра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витие сельских территорий Кировской области»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Громкова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Т.М. консультант управления по во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жизне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админи</w:t>
            </w:r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страции Ур-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жумского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муниципального </w:t>
            </w:r>
            <w:proofErr w:type="spellStart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райо</w:t>
            </w:r>
            <w:proofErr w:type="spellEnd"/>
            <w:r w:rsidRPr="00A24FBD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ское Уржумского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на</w:t>
            </w: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86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53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4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9617DA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Иные межбюджетные тран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ферты из бюджета Уржу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ского муниципального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на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р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а</w:t>
            </w:r>
            <w:proofErr w:type="gram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проектно-сметной документации и 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lastRenderedPageBreak/>
              <w:t>осуществл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е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ние авторского надзора к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проетируем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(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жил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ым (ому) домам (о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у)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 в рамках государственной программы Кировской области «Разв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и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тие агропромышленного комплекса»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подпро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терри</w:t>
            </w:r>
            <w:proofErr w:type="spellEnd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-торий Киро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в</w:t>
            </w:r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 xml:space="preserve">ской </w:t>
            </w:r>
            <w:proofErr w:type="spellStart"/>
            <w:r w:rsidRPr="00434FCC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Строительство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 с. Рождестве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ское Уржумского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на</w:t>
            </w:r>
          </w:p>
        </w:tc>
      </w:tr>
      <w:tr w:rsidR="004345F0" w:rsidRPr="001E0434" w:rsidTr="00D57755">
        <w:trPr>
          <w:trHeight w:val="54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10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04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Иные межбюджетные тран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ферты из бюджета Уржу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ского муниципального рай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 xml:space="preserve">на бюджетам поселений на возмещение части расходов на </w:t>
            </w:r>
            <w:r w:rsidRPr="0096509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разработку градостро</w:t>
            </w:r>
            <w:r w:rsidRPr="0096509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и</w:t>
            </w:r>
            <w:r w:rsidRPr="0096509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тельной документации, ген</w:t>
            </w:r>
            <w:r w:rsidRPr="0096509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е</w:t>
            </w:r>
            <w:r w:rsidRPr="0096509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ральных планов и правил землепользования и застро</w:t>
            </w:r>
            <w:r w:rsidRPr="0096509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й</w:t>
            </w:r>
            <w:r w:rsidRPr="00965099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ки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всего по источникам:</w:t>
            </w:r>
          </w:p>
          <w:p w:rsidR="004345F0" w:rsidRPr="001E0434" w:rsidRDefault="004345F0" w:rsidP="00D57755">
            <w:pPr>
              <w:widowControl/>
              <w:autoSpaceDN/>
              <w:textAlignment w:val="auto"/>
              <w:rPr>
                <w:rFonts w:ascii="Times New Roman" w:eastAsia="Times New Roman" w:hAnsi="Times New Roman" w:cs="Calibri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260,000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Внесение изменений в генеральные планы и правила землепользов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ния и застройки</w:t>
            </w:r>
          </w:p>
        </w:tc>
      </w:tr>
      <w:tr w:rsidR="004345F0" w:rsidRPr="001E0434" w:rsidTr="00D57755">
        <w:trPr>
          <w:trHeight w:val="50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257,400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2,600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09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4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  <w:tr w:rsidR="004345F0" w:rsidRPr="001E0434" w:rsidTr="00D57755">
        <w:trPr>
          <w:trHeight w:val="27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  <w:r w:rsidRPr="001E0434"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0" w:rsidRPr="001E0434" w:rsidRDefault="004345F0" w:rsidP="00D57755">
            <w:pPr>
              <w:suppressAutoHyphens w:val="0"/>
              <w:autoSpaceDE w:val="0"/>
              <w:adjustRightInd w:val="0"/>
              <w:textAlignment w:val="auto"/>
              <w:rPr>
                <w:rFonts w:ascii="Times New Roman" w:eastAsia="Times New Roman" w:hAnsi="Times New Roman" w:cs="Times New Roman"/>
                <w:color w:val="0D0D0D"/>
                <w:kern w:val="0"/>
                <w:sz w:val="20"/>
                <w:szCs w:val="20"/>
              </w:rPr>
            </w:pPr>
          </w:p>
        </w:tc>
      </w:tr>
    </w:tbl>
    <w:p w:rsidR="004345F0" w:rsidRDefault="004345F0" w:rsidP="004345F0">
      <w:pPr>
        <w:tabs>
          <w:tab w:val="left" w:pos="708"/>
        </w:tabs>
        <w:overflowPunct w:val="0"/>
        <w:jc w:val="center"/>
        <w:textAlignment w:val="auto"/>
        <w:rPr>
          <w:rFonts w:ascii="Times New Roman" w:hAnsi="Times New Roman" w:cs="Calibri"/>
          <w:color w:val="00000A"/>
          <w:sz w:val="22"/>
          <w:szCs w:val="22"/>
          <w:lang w:eastAsia="en-US"/>
        </w:rPr>
      </w:pPr>
      <w:r>
        <w:rPr>
          <w:rFonts w:ascii="Times New Roman" w:hAnsi="Times New Roman" w:cs="Calibri"/>
          <w:color w:val="00000A"/>
          <w:sz w:val="22"/>
          <w:szCs w:val="22"/>
          <w:lang w:eastAsia="en-US"/>
        </w:rPr>
        <w:t>______________</w:t>
      </w:r>
    </w:p>
    <w:p w:rsidR="004345F0" w:rsidRDefault="004345F0" w:rsidP="004345F0">
      <w:pPr>
        <w:pStyle w:val="Standard"/>
        <w:widowControl w:val="0"/>
        <w:tabs>
          <w:tab w:val="left" w:pos="11910"/>
          <w:tab w:val="left" w:pos="12675"/>
        </w:tabs>
        <w:spacing w:after="0" w:line="240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Громкова</w:t>
      </w:r>
      <w:proofErr w:type="spellEnd"/>
      <w:r>
        <w:rPr>
          <w:rFonts w:ascii="Times New Roman" w:hAnsi="Times New Roman"/>
          <w:sz w:val="24"/>
        </w:rPr>
        <w:t xml:space="preserve"> Т.М.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45F0" w:rsidRDefault="004345F0" w:rsidP="004345F0">
      <w:pPr>
        <w:pStyle w:val="Standard"/>
        <w:spacing w:line="240" w:lineRule="auto"/>
        <w:jc w:val="right"/>
        <w:sectPr w:rsidR="004345F0" w:rsidSect="00CC25B6">
          <w:pgSz w:w="16837" w:h="11905" w:orient="landscape"/>
          <w:pgMar w:top="1134" w:right="1134" w:bottom="851" w:left="1134" w:header="720" w:footer="720" w:gutter="0"/>
          <w:cols w:space="720"/>
        </w:sectPr>
      </w:pP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1662A" w:rsidRDefault="00A1662A" w:rsidP="004345F0"/>
    <w:sectPr w:rsidR="00A1662A" w:rsidSect="00B108E0">
      <w:pgSz w:w="16838" w:h="11906" w:orient="landscape"/>
      <w:pgMar w:top="1701" w:right="1134" w:bottom="850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F0"/>
    <w:rsid w:val="004345F0"/>
    <w:rsid w:val="006E478D"/>
    <w:rsid w:val="00A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5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4345F0"/>
    <w:pPr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345F0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4345F0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4345F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4345F0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4345F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4345F0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4345F0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4345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4345F0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4345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4345F0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4345F0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4345F0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4345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4345F0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4345F0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4345F0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4345F0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4345F0"/>
    <w:rPr>
      <w:color w:val="800000"/>
      <w:u w:val="single"/>
    </w:rPr>
  </w:style>
  <w:style w:type="character" w:customStyle="1" w:styleId="NumberingSymbols">
    <w:name w:val="Numbering Symbols"/>
    <w:rsid w:val="004345F0"/>
  </w:style>
  <w:style w:type="paragraph" w:customStyle="1" w:styleId="ConsPlusTitle">
    <w:name w:val="ConsPlusTitle"/>
    <w:rsid w:val="004345F0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4345F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4345F0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4345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4345F0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4345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4345F0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4345F0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43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45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heading 3"/>
    <w:basedOn w:val="a0"/>
    <w:next w:val="Textbody"/>
    <w:link w:val="30"/>
    <w:rsid w:val="004345F0"/>
    <w:pPr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345F0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paragraph" w:customStyle="1" w:styleId="Standard">
    <w:name w:val="Standard"/>
    <w:rsid w:val="004345F0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4345F0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4345F0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4345F0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4345F0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4345F0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4345F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4345F0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4345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4345F0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4345F0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4345F0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4345F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4345F0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4345F0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4345F0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4345F0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4345F0"/>
    <w:rPr>
      <w:color w:val="800000"/>
      <w:u w:val="single"/>
    </w:rPr>
  </w:style>
  <w:style w:type="character" w:customStyle="1" w:styleId="NumberingSymbols">
    <w:name w:val="Numbering Symbols"/>
    <w:rsid w:val="004345F0"/>
  </w:style>
  <w:style w:type="paragraph" w:customStyle="1" w:styleId="ConsPlusTitle">
    <w:name w:val="ConsPlusTitle"/>
    <w:rsid w:val="004345F0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4345F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4345F0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4345F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4345F0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4345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4345F0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4345F0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43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2</cp:revision>
  <dcterms:created xsi:type="dcterms:W3CDTF">2025-04-08T13:42:00Z</dcterms:created>
  <dcterms:modified xsi:type="dcterms:W3CDTF">2025-04-08T13:42:00Z</dcterms:modified>
</cp:coreProperties>
</file>