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9F" w:rsidRDefault="004739F9">
      <w:pPr>
        <w:pStyle w:val="1"/>
        <w:framePr w:wrap="none" w:vAnchor="page" w:hAnchor="page" w:x="1576" w:y="2020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АДМИНИСТРАЦИЯ УРЖУМСКОГО МУНИЦИПАЛЬНОГО РАЙОНА</w:t>
      </w:r>
    </w:p>
    <w:p w:rsidR="00851C9F" w:rsidRDefault="004739F9">
      <w:pPr>
        <w:pStyle w:val="11"/>
        <w:framePr w:w="9542" w:h="403" w:hRule="exact" w:wrap="none" w:vAnchor="page" w:hAnchor="page" w:x="1576" w:y="2649"/>
        <w:shd w:val="clear" w:color="auto" w:fill="auto"/>
        <w:spacing w:after="0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851C9F" w:rsidRPr="00A539FF" w:rsidRDefault="00A539FF">
      <w:pPr>
        <w:framePr w:wrap="none" w:vAnchor="page" w:hAnchor="page" w:x="1643" w:y="3340"/>
        <w:rPr>
          <w:rFonts w:ascii="Times New Roman" w:hAnsi="Times New Roman" w:cs="Times New Roman"/>
          <w:sz w:val="28"/>
          <w:szCs w:val="28"/>
        </w:rPr>
      </w:pPr>
      <w:r w:rsidRPr="00A539FF">
        <w:rPr>
          <w:rFonts w:ascii="Times New Roman" w:hAnsi="Times New Roman" w:cs="Times New Roman"/>
          <w:sz w:val="28"/>
          <w:szCs w:val="28"/>
        </w:rPr>
        <w:t>06.05.2024</w:t>
      </w:r>
    </w:p>
    <w:p w:rsidR="00851C9F" w:rsidRDefault="004739F9">
      <w:pPr>
        <w:pStyle w:val="1"/>
        <w:framePr w:w="9542" w:h="370" w:hRule="exact" w:wrap="none" w:vAnchor="page" w:hAnchor="page" w:x="1576" w:y="3695"/>
        <w:shd w:val="clear" w:color="auto" w:fill="auto"/>
        <w:spacing w:line="240" w:lineRule="auto"/>
        <w:ind w:left="3005" w:right="2913" w:firstLine="0"/>
        <w:jc w:val="center"/>
      </w:pPr>
      <w:r>
        <w:t>г. Уржум, Кировской области</w:t>
      </w:r>
    </w:p>
    <w:p w:rsidR="00851C9F" w:rsidRDefault="004739F9">
      <w:pPr>
        <w:pStyle w:val="a6"/>
        <w:framePr w:wrap="none" w:vAnchor="page" w:hAnchor="page" w:x="9957" w:y="3345"/>
        <w:shd w:val="clear" w:color="auto" w:fill="auto"/>
        <w:spacing w:line="240" w:lineRule="auto"/>
        <w:ind w:left="9" w:firstLine="0"/>
        <w:jc w:val="both"/>
      </w:pPr>
      <w:r>
        <w:t>№</w:t>
      </w:r>
      <w:r w:rsidR="00A539FF">
        <w:t xml:space="preserve">  317</w:t>
      </w:r>
    </w:p>
    <w:p w:rsidR="00851C9F" w:rsidRDefault="004739F9">
      <w:pPr>
        <w:pStyle w:val="1"/>
        <w:framePr w:w="9542" w:h="998" w:hRule="exact" w:wrap="none" w:vAnchor="page" w:hAnchor="page" w:x="1576" w:y="4463"/>
        <w:shd w:val="clear" w:color="auto" w:fill="auto"/>
        <w:ind w:firstLine="0"/>
        <w:jc w:val="center"/>
      </w:pPr>
      <w:r>
        <w:rPr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</w:rPr>
        <w:t>Уржумского</w:t>
      </w:r>
      <w:proofErr w:type="spellEnd"/>
      <w:r>
        <w:rPr>
          <w:b/>
          <w:bCs/>
        </w:rPr>
        <w:br/>
        <w:t>муниципального района от 28.04.2023 № 366</w:t>
      </w:r>
    </w:p>
    <w:p w:rsidR="00851C9F" w:rsidRDefault="004739F9">
      <w:pPr>
        <w:pStyle w:val="1"/>
        <w:framePr w:w="9542" w:h="9730" w:hRule="exact" w:wrap="none" w:vAnchor="page" w:hAnchor="page" w:x="1576" w:y="5908"/>
        <w:shd w:val="clear" w:color="auto" w:fill="auto"/>
        <w:ind w:firstLine="840"/>
        <w:jc w:val="both"/>
      </w:pPr>
      <w:r>
        <w:t xml:space="preserve">В соответствии со ст. 41 Устава </w:t>
      </w:r>
      <w:proofErr w:type="spellStart"/>
      <w:r>
        <w:t>Уржумского</w:t>
      </w:r>
      <w:proofErr w:type="spellEnd"/>
      <w:r>
        <w:t xml:space="preserve"> муниципального района администрация </w:t>
      </w:r>
      <w:proofErr w:type="spellStart"/>
      <w:r>
        <w:t>Уржумского</w:t>
      </w:r>
      <w:proofErr w:type="spellEnd"/>
      <w:r>
        <w:t xml:space="preserve"> муниципального района ПОСТАНОВЛЯЕТ:</w:t>
      </w:r>
    </w:p>
    <w:p w:rsidR="00851C9F" w:rsidRDefault="004739F9">
      <w:pPr>
        <w:pStyle w:val="20"/>
        <w:framePr w:w="9542" w:h="9730" w:hRule="exact" w:wrap="none" w:vAnchor="page" w:hAnchor="page" w:x="1576" w:y="5908"/>
        <w:shd w:val="clear" w:color="auto" w:fill="auto"/>
      </w:pPr>
      <w:r>
        <w:t>■</w:t>
      </w:r>
      <w:proofErr w:type="gramStart"/>
      <w:r>
        <w:t>г</w:t>
      </w:r>
      <w:proofErr w:type="gramEnd"/>
    </w:p>
    <w:p w:rsidR="00851C9F" w:rsidRDefault="004739F9">
      <w:pPr>
        <w:pStyle w:val="1"/>
        <w:framePr w:w="9542" w:h="9730" w:hRule="exact" w:wrap="none" w:vAnchor="page" w:hAnchor="page" w:x="1576" w:y="5908"/>
        <w:numPr>
          <w:ilvl w:val="0"/>
          <w:numId w:val="1"/>
        </w:numPr>
        <w:shd w:val="clear" w:color="auto" w:fill="auto"/>
        <w:tabs>
          <w:tab w:val="left" w:pos="1260"/>
        </w:tabs>
        <w:ind w:firstLine="720"/>
        <w:jc w:val="both"/>
      </w:pPr>
      <w:r>
        <w:t xml:space="preserve">Внести в постановление администрации </w:t>
      </w:r>
      <w:proofErr w:type="spellStart"/>
      <w:r>
        <w:t>Уржумского</w:t>
      </w:r>
      <w:proofErr w:type="spellEnd"/>
      <w:r>
        <w:t xml:space="preserve"> муниципального района от 28.04.2023 № 366 «Об утверждении Порядка предоставления дополнительной меры социальной поддержки для членов семей участников специальной военной операции, связанной с обеспечением и доставкой твердого топлива» следующие изменения:</w:t>
      </w:r>
    </w:p>
    <w:p w:rsidR="00851C9F" w:rsidRDefault="004739F9">
      <w:pPr>
        <w:pStyle w:val="1"/>
        <w:framePr w:w="9542" w:h="9730" w:hRule="exact" w:wrap="none" w:vAnchor="page" w:hAnchor="page" w:x="1576" w:y="5908"/>
        <w:numPr>
          <w:ilvl w:val="1"/>
          <w:numId w:val="1"/>
        </w:numPr>
        <w:shd w:val="clear" w:color="auto" w:fill="auto"/>
        <w:tabs>
          <w:tab w:val="left" w:pos="1208"/>
        </w:tabs>
        <w:ind w:firstLine="720"/>
        <w:jc w:val="both"/>
      </w:pPr>
      <w:r>
        <w:t>В преамбуле, пунктах 1,2 и 3 слова «на 2023 год» заменить словами «на 2023 и 2024 годы».</w:t>
      </w:r>
    </w:p>
    <w:p w:rsidR="00851C9F" w:rsidRDefault="004739F9">
      <w:pPr>
        <w:pStyle w:val="1"/>
        <w:framePr w:w="9542" w:h="9730" w:hRule="exact" w:wrap="none" w:vAnchor="page" w:hAnchor="page" w:x="1576" w:y="5908"/>
        <w:numPr>
          <w:ilvl w:val="1"/>
          <w:numId w:val="1"/>
        </w:numPr>
        <w:shd w:val="clear" w:color="auto" w:fill="auto"/>
        <w:tabs>
          <w:tab w:val="left" w:pos="1260"/>
        </w:tabs>
        <w:ind w:firstLine="720"/>
        <w:jc w:val="both"/>
      </w:pPr>
      <w:r>
        <w:t>В заголовке Порядка предоставления дополнительной меры социальной поддержки для членов семей участников специальной военной операции, связанной с обеспечением и доставкой твердого топлива на 2023 год (дале</w:t>
      </w:r>
      <w:proofErr w:type="gramStart"/>
      <w:r>
        <w:t>е-</w:t>
      </w:r>
      <w:proofErr w:type="gramEnd"/>
      <w:r>
        <w:t xml:space="preserve"> Порядок) слова «на 2023 год» заменить словами «на 2023 год или 2024 год».</w:t>
      </w:r>
    </w:p>
    <w:p w:rsidR="00851C9F" w:rsidRDefault="004739F9">
      <w:pPr>
        <w:pStyle w:val="1"/>
        <w:framePr w:w="9542" w:h="9730" w:hRule="exact" w:wrap="none" w:vAnchor="page" w:hAnchor="page" w:x="1576" w:y="5908"/>
        <w:numPr>
          <w:ilvl w:val="1"/>
          <w:numId w:val="1"/>
        </w:numPr>
        <w:shd w:val="clear" w:color="auto" w:fill="auto"/>
        <w:tabs>
          <w:tab w:val="left" w:pos="1275"/>
        </w:tabs>
        <w:ind w:firstLine="720"/>
        <w:jc w:val="both"/>
      </w:pPr>
      <w:r>
        <w:t>в пункте 1 Порядка слова «в 2023 году» заменить словами «в 2023 или 2024 году».</w:t>
      </w:r>
    </w:p>
    <w:p w:rsidR="00851C9F" w:rsidRDefault="004739F9">
      <w:pPr>
        <w:pStyle w:val="1"/>
        <w:framePr w:w="9542" w:h="9730" w:hRule="exact" w:wrap="none" w:vAnchor="page" w:hAnchor="page" w:x="1576" w:y="5908"/>
        <w:numPr>
          <w:ilvl w:val="1"/>
          <w:numId w:val="1"/>
        </w:numPr>
        <w:shd w:val="clear" w:color="auto" w:fill="auto"/>
        <w:tabs>
          <w:tab w:val="left" w:pos="1289"/>
        </w:tabs>
        <w:ind w:firstLine="720"/>
        <w:jc w:val="both"/>
      </w:pPr>
      <w:r>
        <w:t>в пункте 3 Порядка слова «в 2023 году» заменить словами «в 2023 или 2024 году».</w:t>
      </w:r>
    </w:p>
    <w:p w:rsidR="00851C9F" w:rsidRDefault="004739F9">
      <w:pPr>
        <w:pStyle w:val="1"/>
        <w:framePr w:w="9542" w:h="9730" w:hRule="exact" w:wrap="none" w:vAnchor="page" w:hAnchor="page" w:x="1576" w:y="5908"/>
        <w:numPr>
          <w:ilvl w:val="1"/>
          <w:numId w:val="1"/>
        </w:numPr>
        <w:shd w:val="clear" w:color="auto" w:fill="auto"/>
        <w:tabs>
          <w:tab w:val="left" w:pos="1280"/>
        </w:tabs>
        <w:ind w:firstLine="720"/>
        <w:jc w:val="both"/>
      </w:pPr>
      <w:r>
        <w:t>в пункте 10 Порядка слова «в 2023 году» заменить словами «в 2023 или 2024 году».</w:t>
      </w:r>
    </w:p>
    <w:p w:rsidR="00851C9F" w:rsidRDefault="00851C9F">
      <w:pPr>
        <w:spacing w:line="1" w:lineRule="exact"/>
        <w:sectPr w:rsidR="00851C9F" w:rsidSect="00A539FF">
          <w:headerReference w:type="default" r:id="rId8"/>
          <w:pgSz w:w="11900" w:h="16840"/>
          <w:pgMar w:top="1413" w:right="360" w:bottom="360" w:left="360" w:header="426" w:footer="3" w:gutter="0"/>
          <w:cols w:space="720"/>
          <w:noEndnote/>
          <w:docGrid w:linePitch="360"/>
        </w:sectPr>
      </w:pPr>
    </w:p>
    <w:p w:rsidR="00851C9F" w:rsidRDefault="004739F9">
      <w:pPr>
        <w:pStyle w:val="1"/>
        <w:framePr w:w="9456" w:h="5798" w:hRule="exact" w:wrap="none" w:vAnchor="page" w:hAnchor="page" w:x="1619" w:y="839"/>
        <w:numPr>
          <w:ilvl w:val="1"/>
          <w:numId w:val="1"/>
        </w:numPr>
        <w:shd w:val="clear" w:color="auto" w:fill="auto"/>
        <w:tabs>
          <w:tab w:val="left" w:pos="1265"/>
        </w:tabs>
        <w:ind w:firstLine="740"/>
        <w:jc w:val="both"/>
      </w:pPr>
      <w:r>
        <w:lastRenderedPageBreak/>
        <w:t>в заявлении Приложения № 1 к Порядку слова «однократно в 2023 году» заменить словами «однократно в 2024 году».</w:t>
      </w:r>
    </w:p>
    <w:p w:rsidR="00851C9F" w:rsidRDefault="004739F9">
      <w:pPr>
        <w:pStyle w:val="1"/>
        <w:framePr w:w="9456" w:h="5798" w:hRule="exact" w:wrap="none" w:vAnchor="page" w:hAnchor="page" w:x="1619" w:y="839"/>
        <w:numPr>
          <w:ilvl w:val="0"/>
          <w:numId w:val="1"/>
        </w:numPr>
        <w:shd w:val="clear" w:color="auto" w:fill="auto"/>
        <w:tabs>
          <w:tab w:val="left" w:pos="972"/>
        </w:tabs>
        <w:spacing w:after="960"/>
        <w:ind w:firstLine="640"/>
        <w:jc w:val="both"/>
      </w:pPr>
      <w:r>
        <w:t xml:space="preserve">Настоящее постановление вступает в силу с момента опубликования </w:t>
      </w:r>
      <w:r w:rsidR="00A539FF">
        <w:t xml:space="preserve">    </w:t>
      </w:r>
      <w:r>
        <w:t xml:space="preserve">в информационном бюллетене органов местного самоуправления </w:t>
      </w:r>
      <w:r w:rsidR="00A539FF">
        <w:t xml:space="preserve">   </w:t>
      </w:r>
      <w:proofErr w:type="spellStart"/>
      <w:r>
        <w:t>Уржумского</w:t>
      </w:r>
      <w:proofErr w:type="spellEnd"/>
      <w:r>
        <w:t xml:space="preserve"> района Кировской области и подлежит размещению на </w:t>
      </w:r>
      <w:r w:rsidR="00A539FF">
        <w:t xml:space="preserve"> </w:t>
      </w:r>
      <w:r>
        <w:t xml:space="preserve">официальном интернет портале </w:t>
      </w:r>
      <w:proofErr w:type="spellStart"/>
      <w:r>
        <w:t>Уржумского</w:t>
      </w:r>
      <w:proofErr w:type="spellEnd"/>
      <w:r>
        <w:t xml:space="preserve"> муниципального района </w:t>
      </w:r>
      <w:r w:rsidRPr="00A539FF">
        <w:rPr>
          <w:color w:val="000000" w:themeColor="text1"/>
          <w:u w:val="single"/>
          <w:lang w:eastAsia="en-US" w:bidi="en-US"/>
        </w:rPr>
        <w:t>(</w:t>
      </w:r>
      <w:hyperlink r:id="rId9" w:history="1">
        <w:r w:rsidRPr="00A539FF">
          <w:rPr>
            <w:rStyle w:val="a3"/>
            <w:color w:val="000000" w:themeColor="text1"/>
            <w:lang w:val="en-US" w:eastAsia="en-US" w:bidi="en-US"/>
          </w:rPr>
          <w:t>https</w:t>
        </w:r>
        <w:r w:rsidRPr="00A539FF">
          <w:rPr>
            <w:rStyle w:val="a3"/>
            <w:color w:val="000000" w:themeColor="text1"/>
            <w:lang w:eastAsia="en-US" w:bidi="en-US"/>
          </w:rPr>
          <w:t>://</w:t>
        </w:r>
        <w:proofErr w:type="spellStart"/>
        <w:r w:rsidR="008F7701">
          <w:rPr>
            <w:rStyle w:val="a3"/>
            <w:color w:val="000000" w:themeColor="text1"/>
            <w:lang w:val="en-US" w:eastAsia="en-US" w:bidi="en-US"/>
          </w:rPr>
          <w:t>urzhumskij</w:t>
        </w:r>
        <w:proofErr w:type="spellEnd"/>
        <w:r w:rsidRPr="00A539FF">
          <w:rPr>
            <w:rStyle w:val="a3"/>
            <w:color w:val="000000" w:themeColor="text1"/>
            <w:lang w:eastAsia="en-US" w:bidi="en-US"/>
          </w:rPr>
          <w:t>-</w:t>
        </w:r>
        <w:r w:rsidRPr="00A539FF">
          <w:rPr>
            <w:rStyle w:val="a3"/>
            <w:color w:val="000000" w:themeColor="text1"/>
            <w:lang w:val="en-US" w:eastAsia="en-US" w:bidi="en-US"/>
          </w:rPr>
          <w:t>r</w:t>
        </w:r>
        <w:r w:rsidRPr="00A539FF">
          <w:rPr>
            <w:rStyle w:val="a3"/>
            <w:color w:val="000000" w:themeColor="text1"/>
            <w:lang w:eastAsia="en-US" w:bidi="en-US"/>
          </w:rPr>
          <w:t>43.</w:t>
        </w:r>
        <w:proofErr w:type="spellStart"/>
        <w:r w:rsidRPr="00A539FF">
          <w:rPr>
            <w:rStyle w:val="a3"/>
            <w:color w:val="000000" w:themeColor="text1"/>
            <w:lang w:val="en-US" w:eastAsia="en-US" w:bidi="en-US"/>
          </w:rPr>
          <w:t>g</w:t>
        </w:r>
        <w:bookmarkStart w:id="2" w:name="_GoBack"/>
        <w:bookmarkEnd w:id="2"/>
        <w:r w:rsidRPr="00A539FF">
          <w:rPr>
            <w:rStyle w:val="a3"/>
            <w:color w:val="000000" w:themeColor="text1"/>
            <w:lang w:val="en-US" w:eastAsia="en-US" w:bidi="en-US"/>
          </w:rPr>
          <w:t>osweb</w:t>
        </w:r>
        <w:proofErr w:type="spellEnd"/>
        <w:r w:rsidRPr="00A539FF">
          <w:rPr>
            <w:rStyle w:val="a3"/>
            <w:color w:val="000000" w:themeColor="text1"/>
            <w:lang w:eastAsia="en-US" w:bidi="en-US"/>
          </w:rPr>
          <w:t>.</w:t>
        </w:r>
        <w:proofErr w:type="spellStart"/>
        <w:r w:rsidRPr="00A539FF">
          <w:rPr>
            <w:rStyle w:val="a3"/>
            <w:color w:val="000000" w:themeColor="text1"/>
            <w:lang w:val="en-US" w:eastAsia="en-US" w:bidi="en-US"/>
          </w:rPr>
          <w:t>gosuslugi</w:t>
        </w:r>
        <w:proofErr w:type="spellEnd"/>
        <w:r w:rsidRPr="00A539FF">
          <w:rPr>
            <w:rStyle w:val="a3"/>
            <w:color w:val="000000" w:themeColor="text1"/>
            <w:lang w:eastAsia="en-US" w:bidi="en-US"/>
          </w:rPr>
          <w:t>.</w:t>
        </w:r>
        <w:proofErr w:type="spellStart"/>
        <w:r w:rsidRPr="00A539FF">
          <w:rPr>
            <w:rStyle w:val="a3"/>
            <w:color w:val="000000" w:themeColor="text1"/>
            <w:lang w:val="en-US" w:eastAsia="en-US" w:bidi="en-US"/>
          </w:rPr>
          <w:t>ru</w:t>
        </w:r>
        <w:proofErr w:type="spellEnd"/>
      </w:hyperlink>
      <w:r w:rsidRPr="00A539FF">
        <w:rPr>
          <w:color w:val="000000" w:themeColor="text1"/>
          <w:u w:val="single"/>
          <w:lang w:eastAsia="en-US" w:bidi="en-US"/>
        </w:rPr>
        <w:t>)</w:t>
      </w:r>
      <w:r w:rsidRPr="00A539FF">
        <w:rPr>
          <w:color w:val="000000" w:themeColor="text1"/>
          <w:lang w:eastAsia="en-US" w:bidi="en-US"/>
        </w:rPr>
        <w:t xml:space="preserve"> </w:t>
      </w:r>
      <w:r w:rsidR="00A539FF">
        <w:t>и распространяется на</w:t>
      </w:r>
      <w:r>
        <w:t xml:space="preserve"> правоотношения, во</w:t>
      </w:r>
      <w:r w:rsidR="00A539FF">
        <w:t>з</w:t>
      </w:r>
      <w:r>
        <w:t>никшие с 01.01.2024 года.</w:t>
      </w:r>
    </w:p>
    <w:p w:rsidR="00851C9F" w:rsidRDefault="004739F9">
      <w:pPr>
        <w:pStyle w:val="1"/>
        <w:framePr w:w="9456" w:h="5798" w:hRule="exact" w:wrap="none" w:vAnchor="page" w:hAnchor="page" w:x="1619" w:y="839"/>
        <w:shd w:val="clear" w:color="auto" w:fill="auto"/>
        <w:ind w:firstLine="140"/>
      </w:pPr>
      <w:r>
        <w:t xml:space="preserve">Глава администрации </w:t>
      </w:r>
      <w:proofErr w:type="spellStart"/>
      <w:r>
        <w:t>Уржумского</w:t>
      </w:r>
      <w:proofErr w:type="spellEnd"/>
    </w:p>
    <w:p w:rsidR="00851C9F" w:rsidRDefault="004739F9">
      <w:pPr>
        <w:pStyle w:val="1"/>
        <w:framePr w:w="9456" w:h="5798" w:hRule="exact" w:wrap="none" w:vAnchor="page" w:hAnchor="page" w:x="1619" w:y="839"/>
        <w:shd w:val="clear" w:color="auto" w:fill="auto"/>
        <w:ind w:firstLine="140"/>
      </w:pPr>
      <w:r>
        <w:t xml:space="preserve">муниципального района В.В. </w:t>
      </w:r>
      <w:proofErr w:type="spellStart"/>
      <w:r>
        <w:t>Байбородов</w:t>
      </w:r>
      <w:proofErr w:type="spellEnd"/>
    </w:p>
    <w:p w:rsidR="00851C9F" w:rsidRDefault="00851C9F">
      <w:pPr>
        <w:spacing w:line="1" w:lineRule="exact"/>
      </w:pPr>
    </w:p>
    <w:sectPr w:rsidR="00851C9F">
      <w:headerReference w:type="default" r:id="rId10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58" w:rsidRDefault="004E3158">
      <w:r>
        <w:separator/>
      </w:r>
    </w:p>
  </w:endnote>
  <w:endnote w:type="continuationSeparator" w:id="0">
    <w:p w:rsidR="004E3158" w:rsidRDefault="004E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58" w:rsidRDefault="004E3158"/>
  </w:footnote>
  <w:footnote w:type="continuationSeparator" w:id="0">
    <w:p w:rsidR="004E3158" w:rsidRDefault="004E31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FF" w:rsidRDefault="00A539FF" w:rsidP="00A539FF">
    <w:pPr>
      <w:pStyle w:val="a7"/>
      <w:jc w:val="center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86D4EE9" wp14:editId="0478F745">
          <wp:simplePos x="0" y="0"/>
          <wp:positionH relativeFrom="page">
            <wp:posOffset>3857625</wp:posOffset>
          </wp:positionH>
          <wp:positionV relativeFrom="margin">
            <wp:posOffset>-610870</wp:posOffset>
          </wp:positionV>
          <wp:extent cx="523875" cy="647700"/>
          <wp:effectExtent l="0" t="0" r="9525" b="0"/>
          <wp:wrapNone/>
          <wp:docPr id="2" name="Shap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box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238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F1" w:rsidRDefault="001110F1" w:rsidP="00A539F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890"/>
    <w:multiLevelType w:val="multilevel"/>
    <w:tmpl w:val="5AB8D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1C9F"/>
    <w:rsid w:val="001110F1"/>
    <w:rsid w:val="004739F9"/>
    <w:rsid w:val="004E3158"/>
    <w:rsid w:val="00851C9F"/>
    <w:rsid w:val="008F7701"/>
    <w:rsid w:val="00A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Другое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8540"/>
    </w:pPr>
    <w:rPr>
      <w:rFonts w:ascii="Arial" w:eastAsia="Arial" w:hAnsi="Arial" w:cs="Arial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A539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39FF"/>
    <w:rPr>
      <w:color w:val="000000"/>
    </w:rPr>
  </w:style>
  <w:style w:type="paragraph" w:styleId="a9">
    <w:name w:val="footer"/>
    <w:basedOn w:val="a"/>
    <w:link w:val="aa"/>
    <w:uiPriority w:val="99"/>
    <w:unhideWhenUsed/>
    <w:rsid w:val="00A539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39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Другое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8540"/>
    </w:pPr>
    <w:rPr>
      <w:rFonts w:ascii="Arial" w:eastAsia="Arial" w:hAnsi="Arial" w:cs="Arial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A539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39FF"/>
    <w:rPr>
      <w:color w:val="000000"/>
    </w:rPr>
  </w:style>
  <w:style w:type="paragraph" w:styleId="a9">
    <w:name w:val="footer"/>
    <w:basedOn w:val="a"/>
    <w:link w:val="aa"/>
    <w:uiPriority w:val="99"/>
    <w:unhideWhenUsed/>
    <w:rsid w:val="00A539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39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urzhumskii-r43.gosweb.gosuslugi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3</cp:revision>
  <dcterms:created xsi:type="dcterms:W3CDTF">2024-05-27T05:15:00Z</dcterms:created>
  <dcterms:modified xsi:type="dcterms:W3CDTF">2024-05-28T06:45:00Z</dcterms:modified>
</cp:coreProperties>
</file>