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5"/>
        <w:gridCol w:w="1236"/>
        <w:gridCol w:w="4360"/>
      </w:tblGrid>
      <w:tr w:rsidR="00685990">
        <w:trPr>
          <w:trHeight w:val="960"/>
        </w:trPr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527675">
            <w:pPr>
              <w:widowControl/>
              <w:autoSpaceDE w:val="0"/>
              <w:snapToGrid w:val="0"/>
              <w:jc w:val="center"/>
              <w:textAlignment w:val="auto"/>
            </w:pPr>
            <w:r>
              <w:rPr>
                <w:rFonts w:ascii="Times New Roman" w:eastAsia="Arial" w:hAnsi="Times New Roman" w:cs="Times New Roman"/>
                <w:b/>
                <w:noProof/>
                <w:kern w:val="0"/>
                <w:sz w:val="22"/>
                <w:szCs w:val="22"/>
              </w:rPr>
              <w:drawing>
                <wp:inline distT="0" distB="0" distL="0" distR="0">
                  <wp:extent cx="492125" cy="572770"/>
                  <wp:effectExtent l="0" t="0" r="317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572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685990">
        <w:tc>
          <w:tcPr>
            <w:tcW w:w="39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2"/>
                <w:szCs w:val="22"/>
                <w:lang w:eastAsia="ar-SA"/>
              </w:rPr>
            </w:pP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2D74E4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hAnsi="Times New Roman" w:cs="Times New Roman"/>
              </w:rPr>
            </w:pP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АДМИНИСТРАЦИЯ</w:t>
            </w:r>
            <w:r w:rsidRPr="008F1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УРЖУМСКОГО</w:t>
            </w:r>
            <w:r w:rsidRPr="008F1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МУНИЦИПАЛЬНОГО</w:t>
            </w:r>
            <w:r w:rsidRPr="008F187D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  <w:t>РАЙОНА</w:t>
            </w: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2D74E4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</w:pPr>
            <w:r w:rsidRPr="008F187D">
              <w:rPr>
                <w:rFonts w:ascii="Times New Roman" w:eastAsia="Arial" w:hAnsi="Times New Roman" w:cs="Times New Roman"/>
                <w:b/>
                <w:bCs/>
                <w:kern w:val="0"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685990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/>
                <w:bCs/>
                <w:kern w:val="0"/>
                <w:sz w:val="28"/>
                <w:lang w:eastAsia="ar-SA"/>
              </w:rPr>
            </w:pPr>
          </w:p>
        </w:tc>
      </w:tr>
      <w:tr w:rsidR="00685990" w:rsidRPr="008F187D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990" w:rsidRPr="008F187D" w:rsidRDefault="00B11D05" w:rsidP="003D5B7E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>27.01.2025</w:t>
            </w:r>
            <w:r w:rsidR="00403875"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</w:t>
            </w:r>
            <w:r w:rsidR="00403875"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                                                            </w:t>
            </w:r>
            <w:r w:rsidR="002D74E4"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>57</w:t>
            </w:r>
          </w:p>
        </w:tc>
      </w:tr>
      <w:tr w:rsidR="00B51251" w:rsidRPr="008F187D" w:rsidTr="00B51251">
        <w:tc>
          <w:tcPr>
            <w:tcW w:w="95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г.</w:t>
            </w:r>
            <w:r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Уржум,</w:t>
            </w:r>
            <w:r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Кировской</w:t>
            </w:r>
            <w:r w:rsidRPr="008F187D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2"/>
                <w:lang w:eastAsia="ar-SA"/>
              </w:rPr>
              <w:t xml:space="preserve"> </w:t>
            </w:r>
            <w:r w:rsidRPr="008F187D"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  <w:t>области</w:t>
            </w:r>
          </w:p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  <w:p w:rsidR="00B51251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2"/>
                <w:lang w:eastAsia="ar-SA"/>
              </w:rPr>
            </w:pPr>
          </w:p>
          <w:p w:rsidR="00B51251" w:rsidRPr="00BD241B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eastAsia="Arial" w:hAnsi="Times New Roman" w:cs="Times New Roman"/>
                <w:bCs/>
                <w:kern w:val="0"/>
                <w:sz w:val="28"/>
                <w:szCs w:val="28"/>
                <w:lang w:eastAsia="ar-SA"/>
              </w:rPr>
            </w:pPr>
            <w:r w:rsidRPr="00BD241B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>О внесении изменений в постановление администрации Уржумского муниципального района от 29.12.2021 № 1008</w:t>
            </w:r>
          </w:p>
          <w:p w:rsidR="00B51251" w:rsidRPr="008F187D" w:rsidRDefault="00B51251" w:rsidP="00B51251">
            <w:pPr>
              <w:widowControl/>
              <w:autoSpaceDE w:val="0"/>
              <w:snapToGrid w:val="0"/>
              <w:jc w:val="center"/>
              <w:textAlignment w:val="auto"/>
              <w:rPr>
                <w:rFonts w:ascii="Times New Roman" w:hAnsi="Times New Roman" w:cs="Times New Roman"/>
              </w:rPr>
            </w:pPr>
          </w:p>
        </w:tc>
      </w:tr>
    </w:tbl>
    <w:p w:rsidR="00B51251" w:rsidRDefault="00B51251" w:rsidP="00B51251">
      <w:pPr>
        <w:rPr>
          <w:rFonts w:ascii="Times New Roman" w:hAnsi="Times New Roman" w:cs="Times New Roman"/>
          <w:b/>
          <w:sz w:val="24"/>
        </w:rPr>
      </w:pPr>
    </w:p>
    <w:p w:rsidR="00B51251" w:rsidRPr="0066222A" w:rsidRDefault="002B6A65" w:rsidP="0032572B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bookmarkStart w:id="0" w:name="_Hlk189041878"/>
      <w:r w:rsidRPr="002B6A65">
        <w:rPr>
          <w:rFonts w:ascii="Times New Roman" w:hAnsi="Times New Roman" w:cs="Times New Roman"/>
          <w:kern w:val="1"/>
          <w:sz w:val="28"/>
          <w:szCs w:val="28"/>
        </w:rPr>
        <w:t xml:space="preserve">В соответствии со статьей 41 Устава муниципального образования </w:t>
      </w:r>
      <w:proofErr w:type="spellStart"/>
      <w:r w:rsidRPr="002B6A65">
        <w:rPr>
          <w:rFonts w:ascii="Times New Roman" w:hAnsi="Times New Roman" w:cs="Times New Roman"/>
          <w:kern w:val="1"/>
          <w:sz w:val="28"/>
          <w:szCs w:val="28"/>
        </w:rPr>
        <w:t>Уржумский</w:t>
      </w:r>
      <w:proofErr w:type="spellEnd"/>
      <w:r w:rsidRPr="002B6A65">
        <w:rPr>
          <w:rFonts w:ascii="Times New Roman" w:hAnsi="Times New Roman" w:cs="Times New Roman"/>
          <w:kern w:val="1"/>
          <w:sz w:val="28"/>
          <w:szCs w:val="28"/>
        </w:rPr>
        <w:t xml:space="preserve"> муниципальный район Кировской области, постановлением администрации Уржумского муниципального района от 30.06.2021 №487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          </w:t>
      </w:r>
      <w:r w:rsidRPr="002B6A65">
        <w:rPr>
          <w:rFonts w:ascii="Times New Roman" w:hAnsi="Times New Roman" w:cs="Times New Roman"/>
          <w:kern w:val="1"/>
          <w:sz w:val="28"/>
          <w:szCs w:val="28"/>
        </w:rPr>
        <w:t>«О разработке, реализации и оценке эффективности реализации муниципальных программ Уржумского муниципального района Кировской области» администрация Уржумского муниципального района ПОСТАНОВЛЯЕТ:</w:t>
      </w:r>
    </w:p>
    <w:bookmarkEnd w:id="0"/>
    <w:p w:rsidR="00B51251" w:rsidRPr="0066222A" w:rsidRDefault="00B51251" w:rsidP="0032572B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66222A">
        <w:rPr>
          <w:rFonts w:ascii="Times New Roman" w:hAnsi="Times New Roman" w:cs="Times New Roman"/>
          <w:kern w:val="1"/>
          <w:sz w:val="28"/>
          <w:szCs w:val="28"/>
        </w:rPr>
        <w:t>1.Внести изменения в постановление администрации Уржумского муниципального района от 29.12.2021 № 1008 «Об утверждении муниципальной программы «Развитие агропромышленного комплекса   Уржумского муниципального района Кировской области», утвердив изменения в муниципальной программе «Развитие агропромышленного комплекса Уржумского муниципального района Кировской области» согласно</w:t>
      </w:r>
      <w:r w:rsidR="002B6A65">
        <w:rPr>
          <w:rFonts w:ascii="Times New Roman" w:hAnsi="Times New Roman" w:cs="Times New Roman"/>
          <w:kern w:val="1"/>
          <w:sz w:val="28"/>
          <w:szCs w:val="28"/>
        </w:rPr>
        <w:t xml:space="preserve">             </w:t>
      </w:r>
      <w:r w:rsidRPr="0066222A">
        <w:rPr>
          <w:rFonts w:ascii="Times New Roman" w:hAnsi="Times New Roman" w:cs="Times New Roman"/>
          <w:kern w:val="1"/>
          <w:sz w:val="28"/>
          <w:szCs w:val="28"/>
        </w:rPr>
        <w:t xml:space="preserve"> приложению №1.</w:t>
      </w:r>
    </w:p>
    <w:p w:rsidR="00B51251" w:rsidRPr="0066222A" w:rsidRDefault="0032572B" w:rsidP="0032572B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2</w:t>
      </w:r>
      <w:r w:rsidR="00B51251" w:rsidRPr="0066222A">
        <w:rPr>
          <w:rFonts w:ascii="Times New Roman" w:hAnsi="Times New Roman" w:cs="Times New Roman"/>
          <w:kern w:val="1"/>
          <w:sz w:val="28"/>
          <w:szCs w:val="28"/>
        </w:rPr>
        <w:t>. Контроль за исполнением настоящего постановления возложить на заведующего сектором сельского хозяйства администрации Уржумского муниципального района Ширяеву О.В.</w:t>
      </w:r>
    </w:p>
    <w:p w:rsidR="00B51251" w:rsidRPr="0066222A" w:rsidRDefault="0032572B" w:rsidP="0032572B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3</w:t>
      </w:r>
      <w:r w:rsidR="00B51251" w:rsidRPr="0066222A">
        <w:rPr>
          <w:rFonts w:ascii="Times New Roman" w:hAnsi="Times New Roman" w:cs="Times New Roman"/>
          <w:kern w:val="1"/>
          <w:sz w:val="28"/>
          <w:szCs w:val="28"/>
        </w:rPr>
        <w:t xml:space="preserve">. Настоящее постановление вступает в силу с </w:t>
      </w:r>
      <w:r w:rsidR="007E2DF5">
        <w:rPr>
          <w:rFonts w:ascii="Times New Roman" w:hAnsi="Times New Roman" w:cs="Times New Roman"/>
          <w:kern w:val="1"/>
          <w:sz w:val="28"/>
          <w:szCs w:val="28"/>
        </w:rPr>
        <w:t>момента подписания</w:t>
      </w:r>
      <w:r w:rsidR="00B51251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B51251" w:rsidRPr="00434A56" w:rsidRDefault="0032572B" w:rsidP="0032572B">
      <w:pPr>
        <w:autoSpaceDE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4</w:t>
      </w:r>
      <w:r w:rsidR="00B51251" w:rsidRPr="0066222A">
        <w:rPr>
          <w:rFonts w:ascii="Times New Roman" w:hAnsi="Times New Roman" w:cs="Times New Roman"/>
          <w:kern w:val="1"/>
          <w:sz w:val="28"/>
          <w:szCs w:val="28"/>
        </w:rPr>
        <w:t>. Настоящее постановление опубликовать в Информационном бюллетене органов местного самоуправления Уржумского муниципального района Кировской области.</w:t>
      </w:r>
    </w:p>
    <w:p w:rsidR="00B51251" w:rsidRPr="008F187D" w:rsidRDefault="00B51251" w:rsidP="00B51251">
      <w:pPr>
        <w:autoSpaceDE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51251" w:rsidRDefault="00B51251" w:rsidP="00B51251">
      <w:pPr>
        <w:pStyle w:val="af1"/>
        <w:spacing w:line="276" w:lineRule="auto"/>
        <w:rPr>
          <w:rFonts w:cs="Times New Roman"/>
        </w:rPr>
      </w:pPr>
      <w:r w:rsidRPr="00B51251">
        <w:rPr>
          <w:rFonts w:cs="Times New Roman"/>
        </w:rPr>
        <w:t>Глава администрации</w:t>
      </w:r>
    </w:p>
    <w:p w:rsidR="00B51251" w:rsidRPr="00B51251" w:rsidRDefault="00B51251" w:rsidP="00B51251">
      <w:pPr>
        <w:pStyle w:val="af1"/>
        <w:spacing w:line="276" w:lineRule="auto"/>
        <w:rPr>
          <w:rFonts w:cs="Times New Roman"/>
        </w:rPr>
      </w:pPr>
      <w:r>
        <w:rPr>
          <w:rFonts w:cs="Times New Roman"/>
        </w:rPr>
        <w:t>Уржумского муниципального района</w:t>
      </w:r>
      <w:r w:rsidRPr="00B51251">
        <w:rPr>
          <w:rFonts w:cs="Times New Roman"/>
        </w:rPr>
        <w:t xml:space="preserve"> </w:t>
      </w:r>
      <w:r>
        <w:rPr>
          <w:rFonts w:cs="Times New Roman"/>
        </w:rPr>
        <w:t xml:space="preserve">       </w:t>
      </w:r>
      <w:proofErr w:type="spellStart"/>
      <w:r>
        <w:rPr>
          <w:rFonts w:cs="Times New Roman"/>
        </w:rPr>
        <w:t>В.В.Байбородов</w:t>
      </w:r>
      <w:proofErr w:type="spellEnd"/>
    </w:p>
    <w:p w:rsidR="00B51251" w:rsidRDefault="00B51251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7B6D43" w:rsidRDefault="007B6D43" w:rsidP="00B51251">
      <w:pPr>
        <w:tabs>
          <w:tab w:val="left" w:pos="6951"/>
          <w:tab w:val="right" w:pos="10318"/>
        </w:tabs>
        <w:ind w:left="5387"/>
        <w:rPr>
          <w:rFonts w:cs="Times New Roman"/>
        </w:rPr>
      </w:pPr>
    </w:p>
    <w:p w:rsidR="008F187D" w:rsidRPr="008F187D" w:rsidRDefault="008F187D" w:rsidP="00B51251">
      <w:pPr>
        <w:tabs>
          <w:tab w:val="left" w:pos="6951"/>
          <w:tab w:val="right" w:pos="10318"/>
        </w:tabs>
        <w:ind w:left="5387"/>
        <w:rPr>
          <w:rFonts w:ascii="Times New Roman" w:hAnsi="Times New Roman" w:cs="Times New Roman"/>
          <w:sz w:val="28"/>
          <w:szCs w:val="28"/>
        </w:rPr>
      </w:pPr>
      <w:r w:rsidRPr="008F187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8F187D" w:rsidRPr="008F187D" w:rsidRDefault="008F187D" w:rsidP="00754697">
      <w:pPr>
        <w:ind w:left="5387"/>
        <w:rPr>
          <w:sz w:val="28"/>
          <w:szCs w:val="28"/>
        </w:rPr>
      </w:pPr>
      <w:r w:rsidRPr="008F187D">
        <w:rPr>
          <w:sz w:val="28"/>
          <w:szCs w:val="28"/>
        </w:rPr>
        <w:tab/>
      </w:r>
    </w:p>
    <w:p w:rsidR="008F187D" w:rsidRPr="008F187D" w:rsidRDefault="008F187D" w:rsidP="00754697">
      <w:pPr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УТВЕРЖДЕНЫ</w:t>
      </w:r>
    </w:p>
    <w:p w:rsidR="008F187D" w:rsidRPr="008F187D" w:rsidRDefault="008F187D" w:rsidP="00754697">
      <w:pPr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F187D" w:rsidRPr="008F187D" w:rsidRDefault="008F187D" w:rsidP="00754697">
      <w:pPr>
        <w:suppressAutoHyphens w:val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постановлением администрации</w:t>
      </w:r>
    </w:p>
    <w:p w:rsidR="008F187D" w:rsidRPr="008F187D" w:rsidRDefault="008F187D" w:rsidP="00754697">
      <w:pPr>
        <w:tabs>
          <w:tab w:val="left" w:pos="142"/>
        </w:tabs>
        <w:suppressAutoHyphens w:val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18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Уржумского муниципального района         </w:t>
      </w:r>
    </w:p>
    <w:p w:rsidR="008F187D" w:rsidRPr="008F187D" w:rsidRDefault="00B11D05" w:rsidP="00754697">
      <w:pPr>
        <w:suppressAutoHyphens w:val="0"/>
        <w:ind w:left="538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 27.01.2025   №  57</w:t>
      </w:r>
      <w:bookmarkStart w:id="1" w:name="_GoBack"/>
      <w:bookmarkEnd w:id="1"/>
    </w:p>
    <w:p w:rsidR="008F187D" w:rsidRDefault="008F187D" w:rsidP="008F187D">
      <w:pPr>
        <w:pStyle w:val="Standard"/>
        <w:tabs>
          <w:tab w:val="left" w:pos="6195"/>
        </w:tabs>
        <w:spacing w:line="100" w:lineRule="atLeast"/>
        <w:rPr>
          <w:rFonts w:cs="Times New Roman"/>
          <w:sz w:val="28"/>
          <w:szCs w:val="28"/>
        </w:rPr>
      </w:pPr>
    </w:p>
    <w:p w:rsidR="00C65125" w:rsidRPr="00C65125" w:rsidRDefault="00C65125" w:rsidP="00C65125">
      <w:pPr>
        <w:spacing w:before="60" w:after="60" w:line="100" w:lineRule="atLeast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65125">
        <w:rPr>
          <w:rFonts w:cs="Times New Roman CYR"/>
          <w:kern w:val="1"/>
          <w:sz w:val="28"/>
          <w:szCs w:val="28"/>
        </w:rPr>
        <w:t xml:space="preserve">  </w:t>
      </w:r>
      <w:r w:rsidRPr="00C65125">
        <w:rPr>
          <w:rFonts w:ascii="Times New Roman" w:hAnsi="Times New Roman" w:cs="Times New Roman"/>
          <w:b/>
          <w:kern w:val="1"/>
          <w:sz w:val="28"/>
          <w:szCs w:val="28"/>
        </w:rPr>
        <w:t>ИЗМЕНЕНИЯ</w:t>
      </w:r>
    </w:p>
    <w:p w:rsidR="00C65125" w:rsidRPr="00C65125" w:rsidRDefault="00C65125" w:rsidP="00C65125">
      <w:pPr>
        <w:autoSpaceDE w:val="0"/>
        <w:spacing w:after="480" w:line="100" w:lineRule="atLeast"/>
        <w:jc w:val="center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C65125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в муниципальную программу «Развитие агропромышленного комплекса Уржумского муниципального района Кировской области»                              </w:t>
      </w:r>
    </w:p>
    <w:p w:rsidR="00C65125" w:rsidRDefault="00C65125" w:rsidP="00C65125"/>
    <w:p w:rsidR="00327433" w:rsidRDefault="0032572B" w:rsidP="007B6D43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558B9" w:rsidRPr="002F090C">
        <w:rPr>
          <w:rFonts w:ascii="Times New Roman" w:hAnsi="Times New Roman" w:cs="Times New Roman"/>
          <w:sz w:val="28"/>
          <w:szCs w:val="28"/>
        </w:rPr>
        <w:t xml:space="preserve">. </w:t>
      </w:r>
      <w:r w:rsidR="007E2DF5">
        <w:rPr>
          <w:rFonts w:ascii="Times New Roman" w:hAnsi="Times New Roman" w:cs="Times New Roman"/>
          <w:sz w:val="28"/>
          <w:szCs w:val="28"/>
        </w:rPr>
        <w:t xml:space="preserve"> Пункт 1 п</w:t>
      </w:r>
      <w:r w:rsidR="009558B9" w:rsidRPr="002F090C">
        <w:rPr>
          <w:rFonts w:ascii="Times New Roman" w:hAnsi="Times New Roman" w:cs="Times New Roman"/>
          <w:sz w:val="28"/>
          <w:szCs w:val="28"/>
        </w:rPr>
        <w:t>риложени</w:t>
      </w:r>
      <w:r w:rsidR="007E2DF5">
        <w:rPr>
          <w:rFonts w:ascii="Times New Roman" w:hAnsi="Times New Roman" w:cs="Times New Roman"/>
          <w:sz w:val="28"/>
          <w:szCs w:val="28"/>
        </w:rPr>
        <w:t>я</w:t>
      </w:r>
      <w:r w:rsidR="009558B9" w:rsidRPr="002F090C">
        <w:rPr>
          <w:rFonts w:ascii="Times New Roman" w:hAnsi="Times New Roman" w:cs="Times New Roman"/>
          <w:sz w:val="28"/>
          <w:szCs w:val="28"/>
        </w:rPr>
        <w:t xml:space="preserve"> №2 к муниципальной программе «Методика расчета значений целевых показателей эффективности реализации муниципальной программы в новой редакции следующего содержания</w:t>
      </w:r>
      <w:r w:rsidR="007B6D43">
        <w:rPr>
          <w:rFonts w:ascii="Times New Roman" w:hAnsi="Times New Roman" w:cs="Times New Roman"/>
          <w:sz w:val="28"/>
          <w:szCs w:val="28"/>
        </w:rPr>
        <w:t>:</w:t>
      </w:r>
      <w:r w:rsidR="008535B5" w:rsidRPr="00955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6D43" w:rsidRPr="00327433" w:rsidRDefault="007B6D43" w:rsidP="0032572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</w:rPr>
      </w:pPr>
    </w:p>
    <w:tbl>
      <w:tblPr>
        <w:tblW w:w="1014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4603"/>
        <w:gridCol w:w="5178"/>
      </w:tblGrid>
      <w:tr w:rsidR="00327433" w:rsidRPr="00327433" w:rsidTr="0032572B">
        <w:tc>
          <w:tcPr>
            <w:tcW w:w="359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4"/>
                <w:lang w:eastAsia="ar-SA"/>
              </w:rPr>
            </w:pPr>
            <w:r w:rsidRPr="00327433">
              <w:rPr>
                <w:rFonts w:ascii="Times New Roman CYR" w:eastAsia="Times New Roman" w:hAnsi="Times New Roman CYR" w:cs="Calibri"/>
                <w:kern w:val="0"/>
                <w:sz w:val="24"/>
                <w:lang w:eastAsia="ar-SA"/>
              </w:rPr>
              <w:t>1</w:t>
            </w:r>
          </w:p>
        </w:tc>
        <w:tc>
          <w:tcPr>
            <w:tcW w:w="4603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Отдельное мероприятие «</w:t>
            </w:r>
            <w:r w:rsidR="00C90038" w:rsidRPr="00C90038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Создание условий для совершенствования материально-технической и технологической базы сельскохозяйственного производства и привлечения инвестиций в агропромышленный комплекс</w:t>
            </w:r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5178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</w:p>
        </w:tc>
      </w:tr>
      <w:tr w:rsidR="00327433" w:rsidRPr="00327433" w:rsidTr="0032572B">
        <w:tc>
          <w:tcPr>
            <w:tcW w:w="359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4"/>
                <w:lang w:eastAsia="ar-SA"/>
              </w:rPr>
            </w:pPr>
          </w:p>
        </w:tc>
        <w:tc>
          <w:tcPr>
            <w:tcW w:w="4603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объем ссудной задолженности по субсидируемым инвестиционным кредитам (займам), выданным на развитие агропромышленного комплекса</w:t>
            </w:r>
          </w:p>
        </w:tc>
        <w:tc>
          <w:tcPr>
            <w:tcW w:w="5178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отражается остаток ссудной задолженности </w:t>
            </w:r>
            <w:proofErr w:type="spellStart"/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сельхозтоваропроизводителей</w:t>
            </w:r>
            <w:proofErr w:type="spellEnd"/>
            <w:r w:rsidRPr="00327433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 Уржумского района по состоянию на 1-е число месяца, следующего за годом, в котором была получена субсидия по инвестиционным кредитам по данным формы ГП-28ру</w:t>
            </w:r>
          </w:p>
        </w:tc>
      </w:tr>
      <w:tr w:rsidR="00327433" w:rsidRPr="00327433" w:rsidTr="0032572B">
        <w:tc>
          <w:tcPr>
            <w:tcW w:w="359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</w:rPr>
            </w:pPr>
          </w:p>
        </w:tc>
        <w:tc>
          <w:tcPr>
            <w:tcW w:w="4603" w:type="dxa"/>
          </w:tcPr>
          <w:p w:rsidR="00327433" w:rsidRPr="002F090C" w:rsidRDefault="00327433" w:rsidP="00327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90C">
              <w:rPr>
                <w:rFonts w:ascii="Times New Roman" w:hAnsi="Times New Roman" w:cs="Times New Roman"/>
                <w:sz w:val="22"/>
                <w:szCs w:val="22"/>
              </w:rPr>
              <w:t>размер посеянной площади в сельскохозяйственных организациях, крестьянских(фермерских) хозяйствах и у индивидуальных предпринимателей (гектаров) по состоянию на 31 декабря отчетного года</w:t>
            </w:r>
          </w:p>
        </w:tc>
        <w:tc>
          <w:tcPr>
            <w:tcW w:w="5178" w:type="dxa"/>
          </w:tcPr>
          <w:p w:rsidR="00327433" w:rsidRPr="002F090C" w:rsidRDefault="007E2DF5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сводные </w:t>
            </w:r>
            <w:r w:rsidRPr="007E2DF5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данные формы федерального государственного статистического наблюдения N 29-СХ «Сведения о сборе урожая сельскохозяйственных культур»</w:t>
            </w:r>
            <w:r w:rsidR="009705E0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,</w:t>
            </w:r>
            <w:r w:rsidRPr="007E2DF5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 </w:t>
            </w:r>
            <w:r w:rsidR="009705E0" w:rsidRPr="009705E0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форме федерального статистического наблюдения N 2-фермер </w:t>
            </w:r>
            <w:r w:rsidR="009705E0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«</w:t>
            </w:r>
            <w:r w:rsidR="009705E0" w:rsidRPr="009705E0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Сведения о сборе урожая сельскохозяйственных культур</w:t>
            </w:r>
            <w:r w:rsidR="009705E0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»</w:t>
            </w:r>
          </w:p>
        </w:tc>
      </w:tr>
      <w:tr w:rsidR="00327433" w:rsidRPr="00327433" w:rsidTr="0032572B">
        <w:tc>
          <w:tcPr>
            <w:tcW w:w="359" w:type="dxa"/>
          </w:tcPr>
          <w:p w:rsidR="00327433" w:rsidRPr="00327433" w:rsidRDefault="00327433" w:rsidP="0032743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4"/>
                <w:lang w:eastAsia="ar-SA"/>
              </w:rPr>
            </w:pPr>
          </w:p>
        </w:tc>
        <w:tc>
          <w:tcPr>
            <w:tcW w:w="4603" w:type="dxa"/>
          </w:tcPr>
          <w:p w:rsidR="00327433" w:rsidRPr="002F090C" w:rsidRDefault="00327433" w:rsidP="0032743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F090C">
              <w:rPr>
                <w:rFonts w:ascii="Times New Roman" w:hAnsi="Times New Roman" w:cs="Times New Roman"/>
                <w:sz w:val="22"/>
                <w:szCs w:val="22"/>
              </w:rPr>
              <w:t>численность поголовья сельскохозяйственных животных (основное стадо) в пересчете на условные головы, по состоянию на 31 декабря отчетного года</w:t>
            </w:r>
          </w:p>
        </w:tc>
        <w:tc>
          <w:tcPr>
            <w:tcW w:w="5178" w:type="dxa"/>
          </w:tcPr>
          <w:p w:rsidR="007B6D43" w:rsidRPr="002F090C" w:rsidRDefault="00FB5436" w:rsidP="007B6D43">
            <w:pPr>
              <w:widowControl/>
              <w:autoSpaceDN/>
              <w:jc w:val="both"/>
              <w:textAlignment w:val="auto"/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сводные </w:t>
            </w:r>
            <w:r w:rsidR="007E2DF5" w:rsidRPr="007E2DF5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данные форм</w:t>
            </w:r>
            <w:r w:rsidR="007E2DF5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ы</w:t>
            </w:r>
            <w:r w:rsidR="007E2DF5" w:rsidRPr="007E2DF5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 xml:space="preserve"> федерального государственного статистического наблюдения N 24-СХ </w:t>
            </w:r>
            <w:r w:rsidR="009705E0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«</w:t>
            </w:r>
            <w:r w:rsidR="007E2DF5" w:rsidRPr="007E2DF5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Сведения о состоянии животноводства</w:t>
            </w:r>
            <w:r w:rsidR="00327433" w:rsidRPr="002F090C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»</w:t>
            </w:r>
            <w:r w:rsidR="009705E0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,</w:t>
            </w:r>
            <w:r w:rsidR="009705E0">
              <w:t xml:space="preserve"> </w:t>
            </w:r>
            <w:r w:rsidR="009705E0" w:rsidRPr="009705E0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статистического наблюдения N 3-фермер) "Сведения о производстве продукции животноводства и поголовье скота</w:t>
            </w:r>
            <w:r w:rsidR="009705E0">
              <w:rPr>
                <w:rFonts w:ascii="Times New Roman CYR" w:eastAsia="Times New Roman" w:hAnsi="Times New Roman CYR" w:cs="Calibri"/>
                <w:kern w:val="0"/>
                <w:sz w:val="22"/>
                <w:szCs w:val="22"/>
                <w:lang w:eastAsia="ar-SA"/>
              </w:rPr>
              <w:t>»</w:t>
            </w:r>
          </w:p>
        </w:tc>
      </w:tr>
    </w:tbl>
    <w:p w:rsidR="007B6D43" w:rsidRDefault="007B6D43" w:rsidP="003257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32572B" w:rsidRPr="007B6D43" w:rsidRDefault="007B6D43" w:rsidP="0032572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6D43">
        <w:rPr>
          <w:rFonts w:ascii="Times New Roman" w:hAnsi="Times New Roman" w:cs="Times New Roman"/>
          <w:sz w:val="28"/>
          <w:szCs w:val="28"/>
        </w:rPr>
        <w:t>Ширяева О.В.</w:t>
      </w:r>
    </w:p>
    <w:sectPr w:rsidR="0032572B" w:rsidRPr="007B6D43" w:rsidSect="00B11D05">
      <w:headerReference w:type="default" r:id="rId10"/>
      <w:pgSz w:w="11905" w:h="16837"/>
      <w:pgMar w:top="850" w:right="1134" w:bottom="1276" w:left="113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3A" w:rsidRDefault="00A9513A">
      <w:r>
        <w:separator/>
      </w:r>
    </w:p>
  </w:endnote>
  <w:endnote w:type="continuationSeparator" w:id="0">
    <w:p w:rsidR="00A9513A" w:rsidRDefault="00A9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3A" w:rsidRDefault="00A9513A">
      <w:r>
        <w:rPr>
          <w:color w:val="000000"/>
        </w:rPr>
        <w:separator/>
      </w:r>
    </w:p>
  </w:footnote>
  <w:footnote w:type="continuationSeparator" w:id="0">
    <w:p w:rsidR="00A9513A" w:rsidRDefault="00A95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607" w:rsidRDefault="00C21607" w:rsidP="00A328B1">
    <w:pPr>
      <w:pStyle w:val="aa"/>
      <w:tabs>
        <w:tab w:val="clear" w:pos="4677"/>
        <w:tab w:val="clear" w:pos="9355"/>
        <w:tab w:val="left" w:pos="1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C6C45"/>
    <w:multiLevelType w:val="multilevel"/>
    <w:tmpl w:val="E3C212B8"/>
    <w:lvl w:ilvl="0">
      <w:start w:val="4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3259E9"/>
    <w:multiLevelType w:val="multilevel"/>
    <w:tmpl w:val="CE16C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6D257721"/>
    <w:multiLevelType w:val="hybridMultilevel"/>
    <w:tmpl w:val="EDEAC202"/>
    <w:lvl w:ilvl="0" w:tplc="6E729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CF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AC8F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0E3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8CE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EAF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261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AC02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7C30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9394401"/>
    <w:multiLevelType w:val="hybridMultilevel"/>
    <w:tmpl w:val="1B74B2C8"/>
    <w:lvl w:ilvl="0" w:tplc="2ABE1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884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A8DC810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95A05C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37CBD2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21E959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D767F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52278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9CC2A0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90"/>
    <w:rsid w:val="00010B2D"/>
    <w:rsid w:val="00010E2F"/>
    <w:rsid w:val="000123A3"/>
    <w:rsid w:val="00012616"/>
    <w:rsid w:val="00022222"/>
    <w:rsid w:val="000275BC"/>
    <w:rsid w:val="00033E6E"/>
    <w:rsid w:val="00034D0D"/>
    <w:rsid w:val="000464C2"/>
    <w:rsid w:val="00056EB6"/>
    <w:rsid w:val="00057FA7"/>
    <w:rsid w:val="00063349"/>
    <w:rsid w:val="00065FE1"/>
    <w:rsid w:val="00066F09"/>
    <w:rsid w:val="00070C30"/>
    <w:rsid w:val="00073125"/>
    <w:rsid w:val="00081108"/>
    <w:rsid w:val="000A5C61"/>
    <w:rsid w:val="000B7E19"/>
    <w:rsid w:val="000C0D20"/>
    <w:rsid w:val="000C1601"/>
    <w:rsid w:val="000C5DE7"/>
    <w:rsid w:val="000D66B6"/>
    <w:rsid w:val="000E5805"/>
    <w:rsid w:val="000E70E8"/>
    <w:rsid w:val="001007CC"/>
    <w:rsid w:val="00101F20"/>
    <w:rsid w:val="0011370F"/>
    <w:rsid w:val="001252B2"/>
    <w:rsid w:val="00147A00"/>
    <w:rsid w:val="00163C82"/>
    <w:rsid w:val="00163E85"/>
    <w:rsid w:val="00182F38"/>
    <w:rsid w:val="00193C38"/>
    <w:rsid w:val="00197871"/>
    <w:rsid w:val="001A3AC3"/>
    <w:rsid w:val="001B046E"/>
    <w:rsid w:val="001B4ED7"/>
    <w:rsid w:val="001B51E3"/>
    <w:rsid w:val="001B676C"/>
    <w:rsid w:val="001B6FFA"/>
    <w:rsid w:val="001C5A6A"/>
    <w:rsid w:val="001C6790"/>
    <w:rsid w:val="001E0434"/>
    <w:rsid w:val="001E2D61"/>
    <w:rsid w:val="001F436D"/>
    <w:rsid w:val="002123E9"/>
    <w:rsid w:val="0022347B"/>
    <w:rsid w:val="00234313"/>
    <w:rsid w:val="00235778"/>
    <w:rsid w:val="00240C51"/>
    <w:rsid w:val="00246B27"/>
    <w:rsid w:val="00274B19"/>
    <w:rsid w:val="00281B87"/>
    <w:rsid w:val="00285698"/>
    <w:rsid w:val="002966E0"/>
    <w:rsid w:val="002B6A65"/>
    <w:rsid w:val="002D165C"/>
    <w:rsid w:val="002D290A"/>
    <w:rsid w:val="002D4803"/>
    <w:rsid w:val="002D74E4"/>
    <w:rsid w:val="002F004B"/>
    <w:rsid w:val="002F051F"/>
    <w:rsid w:val="002F090C"/>
    <w:rsid w:val="002F3E11"/>
    <w:rsid w:val="00313B4E"/>
    <w:rsid w:val="00320C32"/>
    <w:rsid w:val="003219F9"/>
    <w:rsid w:val="0032299D"/>
    <w:rsid w:val="0032572B"/>
    <w:rsid w:val="00327433"/>
    <w:rsid w:val="00335F73"/>
    <w:rsid w:val="003411ED"/>
    <w:rsid w:val="003527E4"/>
    <w:rsid w:val="00354FE2"/>
    <w:rsid w:val="003765D6"/>
    <w:rsid w:val="00377930"/>
    <w:rsid w:val="00377B0E"/>
    <w:rsid w:val="00396B37"/>
    <w:rsid w:val="003B4E71"/>
    <w:rsid w:val="003C08F9"/>
    <w:rsid w:val="003C0F28"/>
    <w:rsid w:val="003C3701"/>
    <w:rsid w:val="003D36B6"/>
    <w:rsid w:val="003D38A4"/>
    <w:rsid w:val="003D59C4"/>
    <w:rsid w:val="003D5B7E"/>
    <w:rsid w:val="003D761E"/>
    <w:rsid w:val="003E64A6"/>
    <w:rsid w:val="003F5D90"/>
    <w:rsid w:val="00403875"/>
    <w:rsid w:val="004070C7"/>
    <w:rsid w:val="004533BD"/>
    <w:rsid w:val="00461530"/>
    <w:rsid w:val="004625B9"/>
    <w:rsid w:val="00471257"/>
    <w:rsid w:val="0048369C"/>
    <w:rsid w:val="004B2770"/>
    <w:rsid w:val="004C63A0"/>
    <w:rsid w:val="004D02A1"/>
    <w:rsid w:val="004F33D9"/>
    <w:rsid w:val="00500D7D"/>
    <w:rsid w:val="005018D4"/>
    <w:rsid w:val="00511390"/>
    <w:rsid w:val="005237C0"/>
    <w:rsid w:val="005269C8"/>
    <w:rsid w:val="00527675"/>
    <w:rsid w:val="005539DB"/>
    <w:rsid w:val="005628F7"/>
    <w:rsid w:val="005703BF"/>
    <w:rsid w:val="005814C7"/>
    <w:rsid w:val="00591C34"/>
    <w:rsid w:val="00595D38"/>
    <w:rsid w:val="005C02B3"/>
    <w:rsid w:val="005C79D8"/>
    <w:rsid w:val="005D7DEC"/>
    <w:rsid w:val="005F635A"/>
    <w:rsid w:val="00604DF6"/>
    <w:rsid w:val="00612B86"/>
    <w:rsid w:val="0062009A"/>
    <w:rsid w:val="0062209F"/>
    <w:rsid w:val="00631079"/>
    <w:rsid w:val="006424D1"/>
    <w:rsid w:val="00650614"/>
    <w:rsid w:val="006729F8"/>
    <w:rsid w:val="0067306C"/>
    <w:rsid w:val="006735ED"/>
    <w:rsid w:val="00685990"/>
    <w:rsid w:val="00697FB8"/>
    <w:rsid w:val="006B0163"/>
    <w:rsid w:val="006B2E5C"/>
    <w:rsid w:val="006D553A"/>
    <w:rsid w:val="006D5BC8"/>
    <w:rsid w:val="00705DE7"/>
    <w:rsid w:val="00720D31"/>
    <w:rsid w:val="00725BD3"/>
    <w:rsid w:val="0073713D"/>
    <w:rsid w:val="00754697"/>
    <w:rsid w:val="00757216"/>
    <w:rsid w:val="007653E7"/>
    <w:rsid w:val="00787D8E"/>
    <w:rsid w:val="0079285D"/>
    <w:rsid w:val="00792AAF"/>
    <w:rsid w:val="00795D5A"/>
    <w:rsid w:val="00797EB9"/>
    <w:rsid w:val="007B6975"/>
    <w:rsid w:val="007B6D43"/>
    <w:rsid w:val="007C44C8"/>
    <w:rsid w:val="007C50B2"/>
    <w:rsid w:val="007D0876"/>
    <w:rsid w:val="007D5D8D"/>
    <w:rsid w:val="007E2DF5"/>
    <w:rsid w:val="007E4B3E"/>
    <w:rsid w:val="0080108A"/>
    <w:rsid w:val="00807BA0"/>
    <w:rsid w:val="00816EF4"/>
    <w:rsid w:val="00820A18"/>
    <w:rsid w:val="008520F4"/>
    <w:rsid w:val="008535B5"/>
    <w:rsid w:val="00860A00"/>
    <w:rsid w:val="00861AA6"/>
    <w:rsid w:val="00863B28"/>
    <w:rsid w:val="00864C2F"/>
    <w:rsid w:val="008760FF"/>
    <w:rsid w:val="0088331E"/>
    <w:rsid w:val="008A2F24"/>
    <w:rsid w:val="008A4AC8"/>
    <w:rsid w:val="008B0761"/>
    <w:rsid w:val="008B7619"/>
    <w:rsid w:val="008C15B7"/>
    <w:rsid w:val="008C29CD"/>
    <w:rsid w:val="008C36AF"/>
    <w:rsid w:val="008C79D8"/>
    <w:rsid w:val="008D4966"/>
    <w:rsid w:val="008E120C"/>
    <w:rsid w:val="008F187D"/>
    <w:rsid w:val="00904B1C"/>
    <w:rsid w:val="009110A7"/>
    <w:rsid w:val="00911A2B"/>
    <w:rsid w:val="0091381D"/>
    <w:rsid w:val="00917DBC"/>
    <w:rsid w:val="0092195D"/>
    <w:rsid w:val="00922260"/>
    <w:rsid w:val="00922CE0"/>
    <w:rsid w:val="00924099"/>
    <w:rsid w:val="009364CF"/>
    <w:rsid w:val="00943B22"/>
    <w:rsid w:val="00946822"/>
    <w:rsid w:val="009558B9"/>
    <w:rsid w:val="00961033"/>
    <w:rsid w:val="009612DF"/>
    <w:rsid w:val="00963040"/>
    <w:rsid w:val="009672B2"/>
    <w:rsid w:val="009705E0"/>
    <w:rsid w:val="00990E76"/>
    <w:rsid w:val="009A60D8"/>
    <w:rsid w:val="009B11ED"/>
    <w:rsid w:val="009B4293"/>
    <w:rsid w:val="009B63F7"/>
    <w:rsid w:val="009E3C3F"/>
    <w:rsid w:val="009E4B75"/>
    <w:rsid w:val="009F2D98"/>
    <w:rsid w:val="00A002B8"/>
    <w:rsid w:val="00A0055A"/>
    <w:rsid w:val="00A03B69"/>
    <w:rsid w:val="00A328B1"/>
    <w:rsid w:val="00A37B99"/>
    <w:rsid w:val="00A41871"/>
    <w:rsid w:val="00A55B5F"/>
    <w:rsid w:val="00A65F0F"/>
    <w:rsid w:val="00A82DF8"/>
    <w:rsid w:val="00A87876"/>
    <w:rsid w:val="00A95047"/>
    <w:rsid w:val="00A9513A"/>
    <w:rsid w:val="00AA32BB"/>
    <w:rsid w:val="00AA58BE"/>
    <w:rsid w:val="00AA773A"/>
    <w:rsid w:val="00AE51EA"/>
    <w:rsid w:val="00AF2AF1"/>
    <w:rsid w:val="00AF633D"/>
    <w:rsid w:val="00B11B22"/>
    <w:rsid w:val="00B11D05"/>
    <w:rsid w:val="00B146A3"/>
    <w:rsid w:val="00B16521"/>
    <w:rsid w:val="00B16C33"/>
    <w:rsid w:val="00B205FA"/>
    <w:rsid w:val="00B250AB"/>
    <w:rsid w:val="00B3193C"/>
    <w:rsid w:val="00B34C44"/>
    <w:rsid w:val="00B35A7E"/>
    <w:rsid w:val="00B44ECB"/>
    <w:rsid w:val="00B51251"/>
    <w:rsid w:val="00B519C0"/>
    <w:rsid w:val="00B62D6F"/>
    <w:rsid w:val="00B94116"/>
    <w:rsid w:val="00BA5843"/>
    <w:rsid w:val="00BB255A"/>
    <w:rsid w:val="00BB46E4"/>
    <w:rsid w:val="00BB4D9A"/>
    <w:rsid w:val="00BC23DE"/>
    <w:rsid w:val="00BD241B"/>
    <w:rsid w:val="00C01E4F"/>
    <w:rsid w:val="00C06A7D"/>
    <w:rsid w:val="00C117A4"/>
    <w:rsid w:val="00C17AD1"/>
    <w:rsid w:val="00C21607"/>
    <w:rsid w:val="00C21A63"/>
    <w:rsid w:val="00C22D56"/>
    <w:rsid w:val="00C24589"/>
    <w:rsid w:val="00C260FF"/>
    <w:rsid w:val="00C27FF8"/>
    <w:rsid w:val="00C459BE"/>
    <w:rsid w:val="00C46F85"/>
    <w:rsid w:val="00C60A96"/>
    <w:rsid w:val="00C65125"/>
    <w:rsid w:val="00C6670C"/>
    <w:rsid w:val="00C7005D"/>
    <w:rsid w:val="00C90038"/>
    <w:rsid w:val="00C934C7"/>
    <w:rsid w:val="00C93730"/>
    <w:rsid w:val="00C94413"/>
    <w:rsid w:val="00CA4EED"/>
    <w:rsid w:val="00CB4DE3"/>
    <w:rsid w:val="00CC3AE3"/>
    <w:rsid w:val="00CE6046"/>
    <w:rsid w:val="00CF38BA"/>
    <w:rsid w:val="00CF5E31"/>
    <w:rsid w:val="00CF7928"/>
    <w:rsid w:val="00D046A9"/>
    <w:rsid w:val="00D04F3E"/>
    <w:rsid w:val="00D06CDA"/>
    <w:rsid w:val="00D11F3F"/>
    <w:rsid w:val="00D143B2"/>
    <w:rsid w:val="00D34428"/>
    <w:rsid w:val="00D80072"/>
    <w:rsid w:val="00D87610"/>
    <w:rsid w:val="00DA6897"/>
    <w:rsid w:val="00DB6D43"/>
    <w:rsid w:val="00DC24B4"/>
    <w:rsid w:val="00DC7810"/>
    <w:rsid w:val="00DD2AB2"/>
    <w:rsid w:val="00DD6EF9"/>
    <w:rsid w:val="00DE3A6E"/>
    <w:rsid w:val="00E30EFE"/>
    <w:rsid w:val="00E33F20"/>
    <w:rsid w:val="00E36841"/>
    <w:rsid w:val="00E36879"/>
    <w:rsid w:val="00E52289"/>
    <w:rsid w:val="00E531C5"/>
    <w:rsid w:val="00E56E2B"/>
    <w:rsid w:val="00E730C2"/>
    <w:rsid w:val="00E73509"/>
    <w:rsid w:val="00E8784D"/>
    <w:rsid w:val="00E90AFF"/>
    <w:rsid w:val="00EC6B8D"/>
    <w:rsid w:val="00ED0A51"/>
    <w:rsid w:val="00ED5502"/>
    <w:rsid w:val="00ED554A"/>
    <w:rsid w:val="00ED6BD5"/>
    <w:rsid w:val="00EE2856"/>
    <w:rsid w:val="00EE36ED"/>
    <w:rsid w:val="00EE43DF"/>
    <w:rsid w:val="00EE6DC0"/>
    <w:rsid w:val="00EF20DB"/>
    <w:rsid w:val="00F035CE"/>
    <w:rsid w:val="00F10EF3"/>
    <w:rsid w:val="00F147B6"/>
    <w:rsid w:val="00F3573A"/>
    <w:rsid w:val="00F4502B"/>
    <w:rsid w:val="00F51D64"/>
    <w:rsid w:val="00F56D58"/>
    <w:rsid w:val="00F63C0B"/>
    <w:rsid w:val="00F63FA0"/>
    <w:rsid w:val="00F70120"/>
    <w:rsid w:val="00F774ED"/>
    <w:rsid w:val="00F82257"/>
    <w:rsid w:val="00F90183"/>
    <w:rsid w:val="00F906BD"/>
    <w:rsid w:val="00F92BA3"/>
    <w:rsid w:val="00F963CE"/>
    <w:rsid w:val="00FA3F21"/>
    <w:rsid w:val="00FB36AF"/>
    <w:rsid w:val="00FB5436"/>
    <w:rsid w:val="00FB7BB0"/>
    <w:rsid w:val="00FF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53A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4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overflowPunct w:val="0"/>
      <w:autoSpaceDN w:val="0"/>
      <w:spacing w:after="200" w:line="276" w:lineRule="auto"/>
      <w:textAlignment w:val="baseline"/>
    </w:pPr>
    <w:rPr>
      <w:rFonts w:ascii="Calibri" w:hAnsi="Calibri" w:cs="Mangal"/>
      <w:color w:val="00000A"/>
      <w:kern w:val="3"/>
      <w:sz w:val="22"/>
      <w:szCs w:val="22"/>
      <w:lang w:eastAsia="en-US"/>
    </w:rPr>
  </w:style>
  <w:style w:type="paragraph" w:styleId="a0">
    <w:name w:val="Title"/>
    <w:next w:val="Textbody"/>
    <w:pPr>
      <w:keepNext/>
      <w:widowControl w:val="0"/>
      <w:suppressAutoHyphens/>
      <w:autoSpaceDN w:val="0"/>
      <w:spacing w:before="240" w:after="120"/>
      <w:textAlignment w:val="baseline"/>
    </w:pPr>
    <w:rPr>
      <w:rFonts w:cs="Mangal"/>
      <w:kern w:val="3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spacing w:after="120"/>
      <w:textAlignment w:val="baseline"/>
    </w:pPr>
    <w:rPr>
      <w:kern w:val="3"/>
      <w:sz w:val="21"/>
      <w:szCs w:val="24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styleId="a6">
    <w:name w:val="caption"/>
    <w:pPr>
      <w:widowControl w:val="0"/>
      <w:suppressLineNumbers/>
      <w:suppressAutoHyphens/>
      <w:autoSpaceDN w:val="0"/>
      <w:spacing w:before="120" w:after="120"/>
      <w:textAlignment w:val="baseline"/>
    </w:pPr>
    <w:rPr>
      <w:rFonts w:cs="Mangal"/>
      <w:i/>
      <w:iCs/>
      <w:kern w:val="3"/>
      <w:sz w:val="24"/>
      <w:szCs w:val="24"/>
    </w:rPr>
  </w:style>
  <w:style w:type="paragraph" w:customStyle="1" w:styleId="Index">
    <w:name w:val="Index"/>
    <w:pPr>
      <w:widowControl w:val="0"/>
      <w:suppressLineNumbers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ConsPlusNonformat">
    <w:name w:val="ConsPlusNonformat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ourier New" w:hAnsi="Courier New" w:cs="Courier New"/>
      <w:color w:val="00000A"/>
      <w:kern w:val="3"/>
    </w:rPr>
  </w:style>
  <w:style w:type="paragraph" w:customStyle="1" w:styleId="ConsPlusCell">
    <w:name w:val="ConsPlusCell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TableContents">
    <w:name w:val="Table Contents"/>
    <w:pPr>
      <w:widowControl w:val="0"/>
      <w:suppressLineNumbers/>
      <w:suppressAutoHyphens/>
      <w:autoSpaceDN w:val="0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</w:rPr>
  </w:style>
  <w:style w:type="paragraph" w:customStyle="1" w:styleId="TableHeading">
    <w:name w:val="Table Heading"/>
    <w:pPr>
      <w:widowControl w:val="0"/>
      <w:suppressLineNumbers/>
      <w:suppressAutoHyphens/>
      <w:autoSpaceDN w:val="0"/>
      <w:jc w:val="center"/>
      <w:textAlignment w:val="baseline"/>
    </w:pPr>
    <w:rPr>
      <w:b/>
      <w:bCs/>
      <w:kern w:val="3"/>
      <w:sz w:val="21"/>
      <w:szCs w:val="24"/>
    </w:rPr>
  </w:style>
  <w:style w:type="paragraph" w:customStyle="1" w:styleId="a7">
    <w:name w:val="Таблицы (моноширинный)"/>
    <w:basedOn w:val="Standard"/>
    <w:next w:val="Standard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ConsPlusTitle">
    <w:name w:val="ConsPlusTitle"/>
    <w:pPr>
      <w:widowControl w:val="0"/>
      <w:suppressAutoHyphens/>
      <w:autoSpaceDE w:val="0"/>
      <w:autoSpaceDN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</w:style>
  <w:style w:type="paragraph" w:styleId="ae">
    <w:name w:val="List Paragraph"/>
    <w:basedOn w:val="a"/>
    <w:uiPriority w:val="34"/>
    <w:qFormat/>
    <w:rsid w:val="009612DF"/>
    <w:pPr>
      <w:ind w:left="720"/>
      <w:contextualSpacing/>
    </w:pPr>
  </w:style>
  <w:style w:type="character" w:styleId="af">
    <w:name w:val="Hyperlink"/>
    <w:uiPriority w:val="99"/>
    <w:unhideWhenUsed/>
    <w:rsid w:val="00A9504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65125"/>
    <w:rPr>
      <w:rFonts w:ascii="Calibri" w:hAnsi="Calibri" w:cs="Calibri"/>
      <w:color w:val="00000A"/>
      <w:sz w:val="22"/>
      <w:szCs w:val="22"/>
    </w:rPr>
  </w:style>
  <w:style w:type="table" w:styleId="af0">
    <w:name w:val="Table Grid"/>
    <w:basedOn w:val="a2"/>
    <w:uiPriority w:val="59"/>
    <w:rsid w:val="004625B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063349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 Spacing"/>
    <w:qFormat/>
    <w:rsid w:val="008F187D"/>
    <w:pPr>
      <w:suppressLineNumbers/>
      <w:suppressAutoHyphens/>
    </w:pPr>
    <w:rPr>
      <w:rFonts w:ascii="Times New Roman" w:eastAsia="Times New Roman" w:hAnsi="Times New Roman" w:cs="Calibri"/>
      <w:kern w:val="1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53A"/>
    <w:pPr>
      <w:widowControl w:val="0"/>
      <w:suppressAutoHyphens/>
      <w:autoSpaceDN w:val="0"/>
      <w:textAlignment w:val="baseline"/>
    </w:pPr>
    <w:rPr>
      <w:kern w:val="3"/>
      <w:sz w:val="21"/>
      <w:szCs w:val="24"/>
    </w:rPr>
  </w:style>
  <w:style w:type="paragraph" w:styleId="3">
    <w:name w:val="heading 3"/>
    <w:basedOn w:val="a0"/>
    <w:next w:val="Textbody"/>
    <w:pPr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334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  <w:overflowPunct w:val="0"/>
      <w:autoSpaceDN w:val="0"/>
      <w:spacing w:after="200" w:line="276" w:lineRule="auto"/>
      <w:textAlignment w:val="baseline"/>
    </w:pPr>
    <w:rPr>
      <w:rFonts w:ascii="Calibri" w:hAnsi="Calibri" w:cs="Mangal"/>
      <w:color w:val="00000A"/>
      <w:kern w:val="3"/>
      <w:sz w:val="22"/>
      <w:szCs w:val="22"/>
      <w:lang w:eastAsia="en-US"/>
    </w:rPr>
  </w:style>
  <w:style w:type="paragraph" w:styleId="a0">
    <w:name w:val="Title"/>
    <w:next w:val="Textbody"/>
    <w:pPr>
      <w:keepNext/>
      <w:widowControl w:val="0"/>
      <w:suppressAutoHyphens/>
      <w:autoSpaceDN w:val="0"/>
      <w:spacing w:before="240" w:after="120"/>
      <w:textAlignment w:val="baseline"/>
    </w:pPr>
    <w:rPr>
      <w:rFonts w:cs="Mangal"/>
      <w:kern w:val="3"/>
      <w:sz w:val="28"/>
      <w:szCs w:val="28"/>
    </w:rPr>
  </w:style>
  <w:style w:type="paragraph" w:customStyle="1" w:styleId="Textbody">
    <w:name w:val="Text body"/>
    <w:pPr>
      <w:widowControl w:val="0"/>
      <w:suppressAutoHyphens/>
      <w:autoSpaceDN w:val="0"/>
      <w:spacing w:after="120"/>
      <w:textAlignment w:val="baseline"/>
    </w:pPr>
    <w:rPr>
      <w:kern w:val="3"/>
      <w:sz w:val="21"/>
      <w:szCs w:val="24"/>
    </w:rPr>
  </w:style>
  <w:style w:type="paragraph" w:styleId="a4">
    <w:name w:val="Subtitle"/>
    <w:basedOn w:val="a0"/>
    <w:next w:val="Textbody"/>
    <w:pPr>
      <w:jc w:val="center"/>
    </w:pPr>
    <w:rPr>
      <w:i/>
      <w:iCs/>
    </w:rPr>
  </w:style>
  <w:style w:type="paragraph" w:styleId="a5">
    <w:name w:val="List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styleId="a6">
    <w:name w:val="caption"/>
    <w:pPr>
      <w:widowControl w:val="0"/>
      <w:suppressLineNumbers/>
      <w:suppressAutoHyphens/>
      <w:autoSpaceDN w:val="0"/>
      <w:spacing w:before="120" w:after="120"/>
      <w:textAlignment w:val="baseline"/>
    </w:pPr>
    <w:rPr>
      <w:rFonts w:cs="Mangal"/>
      <w:i/>
      <w:iCs/>
      <w:kern w:val="3"/>
      <w:sz w:val="24"/>
      <w:szCs w:val="24"/>
    </w:rPr>
  </w:style>
  <w:style w:type="paragraph" w:customStyle="1" w:styleId="Index">
    <w:name w:val="Index"/>
    <w:pPr>
      <w:widowControl w:val="0"/>
      <w:suppressLineNumbers/>
      <w:suppressAutoHyphens/>
      <w:autoSpaceDN w:val="0"/>
      <w:textAlignment w:val="baseline"/>
    </w:pPr>
    <w:rPr>
      <w:rFonts w:cs="Mangal"/>
      <w:kern w:val="3"/>
      <w:sz w:val="24"/>
      <w:szCs w:val="24"/>
    </w:rPr>
  </w:style>
  <w:style w:type="paragraph" w:customStyle="1" w:styleId="ConsPlusNormal">
    <w:name w:val="ConsPlusNormal"/>
    <w:link w:val="ConsPlusNormal0"/>
    <w:qFormat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ConsPlusNonformat">
    <w:name w:val="ConsPlusNonformat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ourier New" w:hAnsi="Courier New" w:cs="Courier New"/>
      <w:color w:val="00000A"/>
      <w:kern w:val="3"/>
    </w:rPr>
  </w:style>
  <w:style w:type="paragraph" w:customStyle="1" w:styleId="ConsPlusCell">
    <w:name w:val="ConsPlusCell"/>
    <w:pPr>
      <w:widowControl w:val="0"/>
      <w:tabs>
        <w:tab w:val="left" w:pos="708"/>
      </w:tabs>
      <w:suppressAutoHyphens/>
      <w:overflowPunct w:val="0"/>
      <w:autoSpaceDN w:val="0"/>
      <w:spacing w:line="100" w:lineRule="atLeast"/>
      <w:textAlignment w:val="baseline"/>
    </w:pPr>
    <w:rPr>
      <w:rFonts w:ascii="Calibri" w:hAnsi="Calibri" w:cs="Calibri"/>
      <w:color w:val="00000A"/>
      <w:kern w:val="3"/>
      <w:sz w:val="22"/>
      <w:szCs w:val="22"/>
    </w:rPr>
  </w:style>
  <w:style w:type="paragraph" w:customStyle="1" w:styleId="TableContents">
    <w:name w:val="Table Contents"/>
    <w:pPr>
      <w:widowControl w:val="0"/>
      <w:suppressLineNumbers/>
      <w:suppressAutoHyphens/>
      <w:autoSpaceDN w:val="0"/>
      <w:textAlignment w:val="baseline"/>
    </w:pPr>
    <w:rPr>
      <w:rFonts w:ascii="Times New Roman CYR" w:eastAsia="Times New Roman CYR" w:hAnsi="Times New Roman CYR" w:cs="Times New Roman CYR"/>
      <w:kern w:val="3"/>
      <w:sz w:val="21"/>
      <w:szCs w:val="24"/>
    </w:rPr>
  </w:style>
  <w:style w:type="paragraph" w:customStyle="1" w:styleId="TableHeading">
    <w:name w:val="Table Heading"/>
    <w:pPr>
      <w:widowControl w:val="0"/>
      <w:suppressLineNumbers/>
      <w:suppressAutoHyphens/>
      <w:autoSpaceDN w:val="0"/>
      <w:jc w:val="center"/>
      <w:textAlignment w:val="baseline"/>
    </w:pPr>
    <w:rPr>
      <w:b/>
      <w:bCs/>
      <w:kern w:val="3"/>
      <w:sz w:val="21"/>
      <w:szCs w:val="24"/>
    </w:rPr>
  </w:style>
  <w:style w:type="paragraph" w:customStyle="1" w:styleId="a7">
    <w:name w:val="Таблицы (моноширинный)"/>
    <w:basedOn w:val="Standard"/>
    <w:next w:val="Standard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Internetlink">
    <w:name w:val="Internet link"/>
    <w:rPr>
      <w:color w:val="000080"/>
      <w:u w:val="single"/>
      <w:lang w:val="ru-RU" w:eastAsia="ru-RU" w:bidi="ru-RU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paragraph" w:customStyle="1" w:styleId="ConsPlusTitle">
    <w:name w:val="ConsPlusTitle"/>
    <w:pPr>
      <w:widowControl w:val="0"/>
      <w:suppressAutoHyphens/>
      <w:autoSpaceDE w:val="0"/>
      <w:autoSpaceDN w:val="0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8">
    <w:name w:val="Balloon Text"/>
    <w:basedOn w:val="a"/>
    <w:rPr>
      <w:rFonts w:ascii="Tahoma" w:hAnsi="Tahoma"/>
      <w:sz w:val="16"/>
      <w:szCs w:val="16"/>
    </w:rPr>
  </w:style>
  <w:style w:type="character" w:customStyle="1" w:styleId="a9">
    <w:name w:val="Текст выноски Знак"/>
    <w:rPr>
      <w:rFonts w:ascii="Tahoma" w:hAnsi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</w:style>
  <w:style w:type="paragraph" w:styleId="ae">
    <w:name w:val="List Paragraph"/>
    <w:basedOn w:val="a"/>
    <w:uiPriority w:val="34"/>
    <w:qFormat/>
    <w:rsid w:val="009612DF"/>
    <w:pPr>
      <w:ind w:left="720"/>
      <w:contextualSpacing/>
    </w:pPr>
  </w:style>
  <w:style w:type="character" w:styleId="af">
    <w:name w:val="Hyperlink"/>
    <w:uiPriority w:val="99"/>
    <w:unhideWhenUsed/>
    <w:rsid w:val="00A9504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65125"/>
    <w:rPr>
      <w:rFonts w:ascii="Calibri" w:hAnsi="Calibri" w:cs="Calibri"/>
      <w:color w:val="00000A"/>
      <w:sz w:val="22"/>
      <w:szCs w:val="22"/>
    </w:rPr>
  </w:style>
  <w:style w:type="table" w:styleId="af0">
    <w:name w:val="Table Grid"/>
    <w:basedOn w:val="a2"/>
    <w:uiPriority w:val="59"/>
    <w:rsid w:val="004625B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uiPriority w:val="9"/>
    <w:semiHidden/>
    <w:rsid w:val="00063349"/>
    <w:rPr>
      <w:rFonts w:ascii="Cambria" w:eastAsia="Times New Roman" w:hAnsi="Cambria" w:cs="Times New Roman"/>
      <w:b/>
      <w:bCs/>
      <w:i/>
      <w:iCs/>
      <w:color w:val="4F81BD"/>
    </w:rPr>
  </w:style>
  <w:style w:type="paragraph" w:styleId="af1">
    <w:name w:val="No Spacing"/>
    <w:qFormat/>
    <w:rsid w:val="008F187D"/>
    <w:pPr>
      <w:suppressLineNumbers/>
      <w:suppressAutoHyphens/>
    </w:pPr>
    <w:rPr>
      <w:rFonts w:ascii="Times New Roman" w:eastAsia="Times New Roman" w:hAnsi="Times New Roman" w:cs="Calibri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322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59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9276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24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13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5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9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3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8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0FECD-BF58-4CC5-B4B3-51AA3F3B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 Милютина</cp:lastModifiedBy>
  <cp:revision>2</cp:revision>
  <cp:lastPrinted>2025-01-31T05:01:00Z</cp:lastPrinted>
  <dcterms:created xsi:type="dcterms:W3CDTF">2025-02-10T08:54:00Z</dcterms:created>
  <dcterms:modified xsi:type="dcterms:W3CDTF">2025-02-10T08:54:00Z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