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F3" w:rsidRDefault="002270F3" w:rsidP="00653BA7">
      <w:pPr>
        <w:jc w:val="center"/>
        <w:rPr>
          <w:sz w:val="28"/>
          <w:szCs w:val="28"/>
          <w:lang w:eastAsia="ar-SA"/>
        </w:rPr>
      </w:pPr>
    </w:p>
    <w:tbl>
      <w:tblPr>
        <w:tblpPr w:leftFromText="180" w:rightFromText="180" w:vertAnchor="text" w:horzAnchor="margin" w:tblpY="13"/>
        <w:tblW w:w="9889" w:type="dxa"/>
        <w:tblLayout w:type="fixed"/>
        <w:tblLook w:val="0000" w:firstRow="0" w:lastRow="0" w:firstColumn="0" w:lastColumn="0" w:noHBand="0" w:noVBand="0"/>
      </w:tblPr>
      <w:tblGrid>
        <w:gridCol w:w="4627"/>
        <w:gridCol w:w="1287"/>
        <w:gridCol w:w="3975"/>
      </w:tblGrid>
      <w:tr w:rsidR="002270F3" w:rsidRPr="002270F3" w:rsidTr="002270F3">
        <w:trPr>
          <w:trHeight w:val="1002"/>
        </w:trPr>
        <w:tc>
          <w:tcPr>
            <w:tcW w:w="4627" w:type="dxa"/>
            <w:shd w:val="clear" w:color="auto" w:fill="auto"/>
          </w:tcPr>
          <w:p w:rsidR="002270F3" w:rsidRPr="002270F3" w:rsidRDefault="002270F3" w:rsidP="002270F3">
            <w:pPr>
              <w:suppressAutoHyphens/>
              <w:autoSpaceDE w:val="0"/>
              <w:snapToGrid w:val="0"/>
              <w:jc w:val="center"/>
              <w:rPr>
                <w:rFonts w:ascii="Calibri" w:eastAsia="Arial" w:hAnsi="Calibri" w:cs="Calibri"/>
                <w:b/>
                <w:bCs/>
                <w:sz w:val="22"/>
                <w:szCs w:val="22"/>
                <w:lang w:eastAsia="zh-CN"/>
              </w:rPr>
            </w:pPr>
          </w:p>
        </w:tc>
        <w:tc>
          <w:tcPr>
            <w:tcW w:w="1287" w:type="dxa"/>
            <w:shd w:val="clear" w:color="auto" w:fill="auto"/>
          </w:tcPr>
          <w:p w:rsidR="002270F3" w:rsidRPr="002270F3" w:rsidRDefault="002270F3" w:rsidP="002270F3">
            <w:pPr>
              <w:suppressAutoHyphens/>
              <w:autoSpaceDE w:val="0"/>
              <w:snapToGrid w:val="0"/>
              <w:jc w:val="center"/>
              <w:rPr>
                <w:rFonts w:ascii="Calibri" w:eastAsia="Arial" w:hAnsi="Calibri" w:cs="Calibri"/>
                <w:b/>
                <w:bCs/>
                <w:sz w:val="22"/>
                <w:szCs w:val="22"/>
                <w:lang w:eastAsia="zh-CN"/>
              </w:rPr>
            </w:pPr>
            <w:r w:rsidRPr="002270F3">
              <w:rPr>
                <w:rFonts w:ascii="Calibri" w:eastAsia="Arial" w:hAnsi="Calibri" w:cs="Calibri"/>
                <w:b/>
                <w:bCs/>
                <w:noProof/>
                <w:sz w:val="22"/>
                <w:szCs w:val="22"/>
              </w:rPr>
              <w:drawing>
                <wp:inline distT="0" distB="0" distL="0" distR="0" wp14:anchorId="1CEFDC7A" wp14:editId="38E9E71F">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3975" w:type="dxa"/>
            <w:shd w:val="clear" w:color="auto" w:fill="auto"/>
          </w:tcPr>
          <w:p w:rsidR="002270F3" w:rsidRPr="002270F3" w:rsidRDefault="002270F3" w:rsidP="002270F3">
            <w:pPr>
              <w:suppressAutoHyphens/>
              <w:autoSpaceDE w:val="0"/>
              <w:snapToGrid w:val="0"/>
              <w:jc w:val="center"/>
              <w:rPr>
                <w:rFonts w:ascii="Calibri" w:eastAsia="Arial" w:hAnsi="Calibri" w:cs="Calibri"/>
                <w:b/>
                <w:bCs/>
                <w:sz w:val="22"/>
                <w:szCs w:val="22"/>
                <w:lang w:eastAsia="zh-CN"/>
              </w:rPr>
            </w:pPr>
          </w:p>
        </w:tc>
      </w:tr>
      <w:tr w:rsidR="002270F3" w:rsidRPr="002270F3" w:rsidTr="002270F3">
        <w:trPr>
          <w:trHeight w:val="273"/>
        </w:trPr>
        <w:tc>
          <w:tcPr>
            <w:tcW w:w="4627" w:type="dxa"/>
            <w:shd w:val="clear" w:color="auto" w:fill="auto"/>
          </w:tcPr>
          <w:p w:rsidR="002270F3" w:rsidRPr="002270F3" w:rsidRDefault="002270F3" w:rsidP="002270F3">
            <w:pPr>
              <w:suppressAutoHyphens/>
              <w:autoSpaceDE w:val="0"/>
              <w:snapToGrid w:val="0"/>
              <w:rPr>
                <w:rFonts w:ascii="Calibri" w:eastAsia="Arial" w:hAnsi="Calibri" w:cs="Calibri"/>
                <w:b/>
                <w:bCs/>
                <w:sz w:val="22"/>
                <w:szCs w:val="22"/>
                <w:lang w:eastAsia="zh-CN"/>
              </w:rPr>
            </w:pPr>
          </w:p>
        </w:tc>
        <w:tc>
          <w:tcPr>
            <w:tcW w:w="1287" w:type="dxa"/>
            <w:shd w:val="clear" w:color="auto" w:fill="auto"/>
          </w:tcPr>
          <w:p w:rsidR="002270F3" w:rsidRPr="002270F3" w:rsidRDefault="002270F3" w:rsidP="002270F3">
            <w:pPr>
              <w:suppressAutoHyphens/>
              <w:autoSpaceDE w:val="0"/>
              <w:snapToGrid w:val="0"/>
              <w:jc w:val="center"/>
              <w:rPr>
                <w:rFonts w:ascii="Calibri" w:eastAsia="Arial" w:hAnsi="Calibri" w:cs="Calibri"/>
                <w:b/>
                <w:bCs/>
                <w:sz w:val="22"/>
                <w:szCs w:val="22"/>
                <w:lang w:eastAsia="zh-CN"/>
              </w:rPr>
            </w:pPr>
          </w:p>
        </w:tc>
        <w:tc>
          <w:tcPr>
            <w:tcW w:w="3975" w:type="dxa"/>
            <w:shd w:val="clear" w:color="auto" w:fill="auto"/>
          </w:tcPr>
          <w:p w:rsidR="002270F3" w:rsidRPr="002270F3" w:rsidRDefault="002270F3" w:rsidP="002270F3">
            <w:pPr>
              <w:suppressAutoHyphens/>
              <w:autoSpaceDE w:val="0"/>
              <w:snapToGrid w:val="0"/>
              <w:jc w:val="center"/>
              <w:rPr>
                <w:rFonts w:ascii="Calibri" w:eastAsia="Arial" w:hAnsi="Calibri" w:cs="Calibri"/>
                <w:b/>
                <w:bCs/>
                <w:sz w:val="22"/>
                <w:szCs w:val="22"/>
                <w:lang w:eastAsia="zh-CN"/>
              </w:rPr>
            </w:pPr>
          </w:p>
        </w:tc>
      </w:tr>
      <w:tr w:rsidR="002270F3" w:rsidRPr="002270F3" w:rsidTr="002270F3">
        <w:trPr>
          <w:trHeight w:val="334"/>
        </w:trPr>
        <w:tc>
          <w:tcPr>
            <w:tcW w:w="9889" w:type="dxa"/>
            <w:gridSpan w:val="3"/>
            <w:shd w:val="clear" w:color="auto" w:fill="auto"/>
          </w:tcPr>
          <w:p w:rsidR="002270F3" w:rsidRPr="002270F3" w:rsidRDefault="002270F3" w:rsidP="002270F3">
            <w:pPr>
              <w:suppressAutoHyphens/>
              <w:autoSpaceDE w:val="0"/>
              <w:snapToGrid w:val="0"/>
              <w:jc w:val="center"/>
              <w:rPr>
                <w:rFonts w:eastAsia="Arial"/>
                <w:b/>
                <w:bCs/>
                <w:sz w:val="28"/>
                <w:szCs w:val="28"/>
                <w:lang w:eastAsia="zh-CN"/>
              </w:rPr>
            </w:pPr>
            <w:r w:rsidRPr="002270F3">
              <w:rPr>
                <w:rFonts w:eastAsia="Arial"/>
                <w:b/>
                <w:bCs/>
                <w:sz w:val="28"/>
                <w:szCs w:val="28"/>
                <w:lang w:eastAsia="zh-CN"/>
              </w:rPr>
              <w:t>АДМИНИСТРАЦИЯ</w:t>
            </w:r>
            <w:r w:rsidRPr="002270F3">
              <w:rPr>
                <w:b/>
                <w:bCs/>
                <w:sz w:val="28"/>
                <w:szCs w:val="28"/>
                <w:lang w:eastAsia="zh-CN"/>
              </w:rPr>
              <w:t xml:space="preserve"> </w:t>
            </w:r>
            <w:r w:rsidRPr="002270F3">
              <w:rPr>
                <w:rFonts w:eastAsia="Arial"/>
                <w:b/>
                <w:bCs/>
                <w:sz w:val="28"/>
                <w:szCs w:val="28"/>
                <w:lang w:eastAsia="zh-CN"/>
              </w:rPr>
              <w:t>УРЖУМСКОГО</w:t>
            </w:r>
            <w:r w:rsidRPr="002270F3">
              <w:rPr>
                <w:b/>
                <w:bCs/>
                <w:sz w:val="28"/>
                <w:szCs w:val="28"/>
                <w:lang w:eastAsia="zh-CN"/>
              </w:rPr>
              <w:t xml:space="preserve"> </w:t>
            </w:r>
            <w:r w:rsidRPr="002270F3">
              <w:rPr>
                <w:rFonts w:eastAsia="Arial"/>
                <w:b/>
                <w:bCs/>
                <w:sz w:val="28"/>
                <w:szCs w:val="28"/>
                <w:lang w:eastAsia="zh-CN"/>
              </w:rPr>
              <w:t>МУНИЦИПАЛЬНОГО</w:t>
            </w:r>
            <w:r w:rsidRPr="002270F3">
              <w:rPr>
                <w:b/>
                <w:bCs/>
                <w:sz w:val="28"/>
                <w:szCs w:val="28"/>
                <w:lang w:eastAsia="zh-CN"/>
              </w:rPr>
              <w:t xml:space="preserve"> </w:t>
            </w:r>
            <w:r w:rsidRPr="002270F3">
              <w:rPr>
                <w:rFonts w:eastAsia="Arial"/>
                <w:b/>
                <w:bCs/>
                <w:sz w:val="28"/>
                <w:szCs w:val="28"/>
                <w:lang w:eastAsia="zh-CN"/>
              </w:rPr>
              <w:t>РАЙОНА</w:t>
            </w:r>
          </w:p>
        </w:tc>
      </w:tr>
      <w:tr w:rsidR="002270F3" w:rsidRPr="002270F3" w:rsidTr="002270F3">
        <w:trPr>
          <w:trHeight w:val="365"/>
        </w:trPr>
        <w:tc>
          <w:tcPr>
            <w:tcW w:w="9889" w:type="dxa"/>
            <w:gridSpan w:val="3"/>
            <w:shd w:val="clear" w:color="auto" w:fill="auto"/>
          </w:tcPr>
          <w:p w:rsidR="002270F3" w:rsidRPr="002270F3" w:rsidRDefault="002270F3" w:rsidP="002270F3">
            <w:pPr>
              <w:suppressAutoHyphens/>
              <w:autoSpaceDE w:val="0"/>
              <w:snapToGrid w:val="0"/>
              <w:jc w:val="center"/>
              <w:rPr>
                <w:rFonts w:eastAsia="Arial"/>
                <w:b/>
                <w:bCs/>
                <w:sz w:val="32"/>
                <w:szCs w:val="32"/>
                <w:lang w:eastAsia="zh-CN"/>
              </w:rPr>
            </w:pPr>
          </w:p>
        </w:tc>
      </w:tr>
      <w:tr w:rsidR="002270F3" w:rsidRPr="002270F3" w:rsidTr="002270F3">
        <w:trPr>
          <w:trHeight w:val="380"/>
        </w:trPr>
        <w:tc>
          <w:tcPr>
            <w:tcW w:w="9889" w:type="dxa"/>
            <w:gridSpan w:val="3"/>
            <w:shd w:val="clear" w:color="auto" w:fill="auto"/>
          </w:tcPr>
          <w:p w:rsidR="002270F3" w:rsidRPr="002270F3" w:rsidRDefault="002270F3" w:rsidP="002270F3">
            <w:pPr>
              <w:suppressAutoHyphens/>
              <w:autoSpaceDE w:val="0"/>
              <w:snapToGrid w:val="0"/>
              <w:jc w:val="center"/>
              <w:rPr>
                <w:rFonts w:eastAsia="Arial"/>
                <w:b/>
                <w:bCs/>
                <w:sz w:val="32"/>
                <w:szCs w:val="32"/>
                <w:lang w:eastAsia="zh-CN"/>
              </w:rPr>
            </w:pPr>
            <w:r w:rsidRPr="002270F3">
              <w:rPr>
                <w:rFonts w:eastAsia="Arial"/>
                <w:b/>
                <w:bCs/>
                <w:sz w:val="32"/>
                <w:szCs w:val="32"/>
                <w:lang w:eastAsia="zh-CN"/>
              </w:rPr>
              <w:t>ПОСТАНОВЛЕНИЕ</w:t>
            </w:r>
          </w:p>
        </w:tc>
      </w:tr>
      <w:tr w:rsidR="002270F3" w:rsidRPr="002270F3" w:rsidTr="002270F3">
        <w:trPr>
          <w:trHeight w:val="319"/>
        </w:trPr>
        <w:tc>
          <w:tcPr>
            <w:tcW w:w="9889" w:type="dxa"/>
            <w:gridSpan w:val="3"/>
            <w:shd w:val="clear" w:color="auto" w:fill="auto"/>
          </w:tcPr>
          <w:p w:rsidR="002270F3" w:rsidRPr="002270F3" w:rsidRDefault="002270F3" w:rsidP="002270F3">
            <w:pPr>
              <w:suppressAutoHyphens/>
              <w:autoSpaceDE w:val="0"/>
              <w:snapToGrid w:val="0"/>
              <w:jc w:val="center"/>
              <w:rPr>
                <w:rFonts w:eastAsia="Arial"/>
                <w:b/>
                <w:bCs/>
                <w:sz w:val="28"/>
                <w:szCs w:val="28"/>
                <w:lang w:eastAsia="zh-CN"/>
              </w:rPr>
            </w:pPr>
          </w:p>
        </w:tc>
      </w:tr>
      <w:tr w:rsidR="002270F3" w:rsidRPr="002270F3" w:rsidTr="002270F3">
        <w:trPr>
          <w:trHeight w:val="177"/>
        </w:trPr>
        <w:tc>
          <w:tcPr>
            <w:tcW w:w="9889" w:type="dxa"/>
            <w:gridSpan w:val="3"/>
            <w:shd w:val="clear" w:color="auto" w:fill="auto"/>
          </w:tcPr>
          <w:p w:rsidR="002270F3" w:rsidRPr="002270F3" w:rsidRDefault="002E0658" w:rsidP="002270F3">
            <w:pPr>
              <w:suppressAutoHyphens/>
              <w:autoSpaceDE w:val="0"/>
              <w:snapToGrid w:val="0"/>
              <w:rPr>
                <w:bCs/>
                <w:sz w:val="28"/>
                <w:szCs w:val="28"/>
                <w:u w:val="single"/>
                <w:lang w:eastAsia="zh-CN"/>
              </w:rPr>
            </w:pPr>
            <w:bookmarkStart w:id="0" w:name="_GoBack"/>
            <w:r>
              <w:rPr>
                <w:bCs/>
                <w:sz w:val="28"/>
                <w:szCs w:val="28"/>
                <w:lang w:eastAsia="zh-CN"/>
              </w:rPr>
              <w:t xml:space="preserve">  </w:t>
            </w:r>
            <w:r w:rsidR="0020264A" w:rsidRPr="0020264A">
              <w:rPr>
                <w:bCs/>
                <w:sz w:val="28"/>
                <w:szCs w:val="28"/>
                <w:u w:val="single"/>
                <w:lang w:eastAsia="zh-CN"/>
              </w:rPr>
              <w:t>18.11.2024</w:t>
            </w:r>
            <w:r w:rsidR="002270F3" w:rsidRPr="0020264A">
              <w:rPr>
                <w:bCs/>
                <w:sz w:val="28"/>
                <w:szCs w:val="28"/>
                <w:u w:val="single"/>
                <w:lang w:eastAsia="zh-CN"/>
              </w:rPr>
              <w:t xml:space="preserve"> </w:t>
            </w:r>
            <w:r w:rsidR="002270F3" w:rsidRPr="002270F3">
              <w:rPr>
                <w:bCs/>
                <w:sz w:val="28"/>
                <w:szCs w:val="28"/>
                <w:lang w:eastAsia="zh-CN"/>
              </w:rPr>
              <w:t xml:space="preserve">                                                                                 </w:t>
            </w:r>
            <w:r>
              <w:rPr>
                <w:bCs/>
                <w:sz w:val="28"/>
                <w:szCs w:val="28"/>
                <w:lang w:eastAsia="zh-CN"/>
              </w:rPr>
              <w:t xml:space="preserve">             </w:t>
            </w:r>
            <w:r w:rsidR="002270F3" w:rsidRPr="002270F3">
              <w:rPr>
                <w:bCs/>
                <w:sz w:val="28"/>
                <w:szCs w:val="28"/>
                <w:lang w:eastAsia="zh-CN"/>
              </w:rPr>
              <w:t xml:space="preserve">   №</w:t>
            </w:r>
            <w:r>
              <w:rPr>
                <w:bCs/>
                <w:sz w:val="28"/>
                <w:szCs w:val="28"/>
                <w:lang w:eastAsia="zh-CN"/>
              </w:rPr>
              <w:t xml:space="preserve"> </w:t>
            </w:r>
            <w:r w:rsidR="0020264A" w:rsidRPr="0020264A">
              <w:rPr>
                <w:bCs/>
                <w:sz w:val="28"/>
                <w:szCs w:val="28"/>
                <w:u w:val="single"/>
                <w:lang w:eastAsia="zh-CN"/>
              </w:rPr>
              <w:t>978</w:t>
            </w:r>
            <w:r w:rsidR="002270F3" w:rsidRPr="0020264A">
              <w:rPr>
                <w:bCs/>
                <w:sz w:val="28"/>
                <w:szCs w:val="28"/>
                <w:u w:val="single"/>
                <w:lang w:eastAsia="zh-CN"/>
              </w:rPr>
              <w:t xml:space="preserve">  </w:t>
            </w:r>
          </w:p>
          <w:p w:rsidR="002270F3" w:rsidRPr="002270F3" w:rsidRDefault="002270F3" w:rsidP="002270F3">
            <w:pPr>
              <w:suppressAutoHyphens/>
              <w:autoSpaceDE w:val="0"/>
              <w:snapToGrid w:val="0"/>
              <w:rPr>
                <w:bCs/>
                <w:sz w:val="28"/>
                <w:szCs w:val="28"/>
                <w:lang w:eastAsia="zh-CN"/>
              </w:rPr>
            </w:pPr>
          </w:p>
        </w:tc>
      </w:tr>
      <w:tr w:rsidR="002270F3" w:rsidRPr="002270F3" w:rsidTr="002270F3">
        <w:trPr>
          <w:trHeight w:val="319"/>
        </w:trPr>
        <w:tc>
          <w:tcPr>
            <w:tcW w:w="9889" w:type="dxa"/>
            <w:gridSpan w:val="3"/>
            <w:shd w:val="clear" w:color="auto" w:fill="auto"/>
          </w:tcPr>
          <w:p w:rsidR="002270F3" w:rsidRPr="002270F3" w:rsidRDefault="002270F3" w:rsidP="002270F3">
            <w:pPr>
              <w:suppressAutoHyphens/>
              <w:autoSpaceDE w:val="0"/>
              <w:snapToGrid w:val="0"/>
              <w:jc w:val="center"/>
              <w:rPr>
                <w:rFonts w:eastAsia="Arial"/>
                <w:bCs/>
                <w:sz w:val="28"/>
                <w:szCs w:val="28"/>
                <w:lang w:eastAsia="zh-CN"/>
              </w:rPr>
            </w:pPr>
            <w:r w:rsidRPr="002270F3">
              <w:rPr>
                <w:rFonts w:eastAsia="Arial"/>
                <w:bCs/>
                <w:sz w:val="28"/>
                <w:szCs w:val="28"/>
                <w:lang w:eastAsia="zh-CN"/>
              </w:rPr>
              <w:t>г.</w:t>
            </w:r>
            <w:r w:rsidRPr="002270F3">
              <w:rPr>
                <w:bCs/>
                <w:sz w:val="28"/>
                <w:szCs w:val="28"/>
                <w:lang w:eastAsia="zh-CN"/>
              </w:rPr>
              <w:t xml:space="preserve"> </w:t>
            </w:r>
            <w:r w:rsidRPr="002270F3">
              <w:rPr>
                <w:rFonts w:eastAsia="Arial"/>
                <w:bCs/>
                <w:sz w:val="28"/>
                <w:szCs w:val="28"/>
                <w:lang w:eastAsia="zh-CN"/>
              </w:rPr>
              <w:t>Уржум,</w:t>
            </w:r>
            <w:r w:rsidRPr="002270F3">
              <w:rPr>
                <w:bCs/>
                <w:sz w:val="28"/>
                <w:szCs w:val="28"/>
                <w:lang w:eastAsia="zh-CN"/>
              </w:rPr>
              <w:t xml:space="preserve"> </w:t>
            </w:r>
            <w:r w:rsidRPr="002270F3">
              <w:rPr>
                <w:rFonts w:eastAsia="Arial"/>
                <w:bCs/>
                <w:sz w:val="28"/>
                <w:szCs w:val="28"/>
                <w:lang w:eastAsia="zh-CN"/>
              </w:rPr>
              <w:t>Кировской</w:t>
            </w:r>
            <w:r w:rsidRPr="002270F3">
              <w:rPr>
                <w:bCs/>
                <w:sz w:val="28"/>
                <w:szCs w:val="28"/>
                <w:lang w:eastAsia="zh-CN"/>
              </w:rPr>
              <w:t xml:space="preserve"> </w:t>
            </w:r>
            <w:r w:rsidRPr="002270F3">
              <w:rPr>
                <w:rFonts w:eastAsia="Arial"/>
                <w:bCs/>
                <w:sz w:val="28"/>
                <w:szCs w:val="28"/>
                <w:lang w:eastAsia="zh-CN"/>
              </w:rPr>
              <w:t>области</w:t>
            </w:r>
          </w:p>
        </w:tc>
      </w:tr>
    </w:tbl>
    <w:p w:rsidR="002270F3" w:rsidRDefault="002270F3" w:rsidP="005744E7">
      <w:pPr>
        <w:ind w:left="4956" w:firstLine="708"/>
        <w:jc w:val="both"/>
        <w:rPr>
          <w:sz w:val="28"/>
          <w:szCs w:val="28"/>
          <w:lang w:eastAsia="ar-SA"/>
        </w:rPr>
      </w:pPr>
    </w:p>
    <w:p w:rsidR="002270F3" w:rsidRDefault="002270F3" w:rsidP="002270F3">
      <w:pPr>
        <w:widowControl w:val="0"/>
        <w:tabs>
          <w:tab w:val="left" w:pos="720"/>
        </w:tabs>
        <w:spacing w:after="280"/>
        <w:jc w:val="center"/>
        <w:rPr>
          <w:b/>
          <w:bCs/>
          <w:sz w:val="28"/>
          <w:szCs w:val="28"/>
          <w:lang w:bidi="ru-RU"/>
        </w:rPr>
      </w:pPr>
      <w:r w:rsidRPr="002270F3">
        <w:rPr>
          <w:b/>
          <w:bCs/>
          <w:sz w:val="28"/>
          <w:szCs w:val="28"/>
          <w:lang w:eastAsia="zh-CN"/>
        </w:rPr>
        <w:t xml:space="preserve">Об утверждении административного регламента предоставления муниципальной услуги </w:t>
      </w:r>
      <w:r w:rsidRPr="001E5943">
        <w:rPr>
          <w:b/>
          <w:sz w:val="28"/>
          <w:szCs w:val="28"/>
        </w:rPr>
        <w:t>«</w:t>
      </w:r>
      <w:r w:rsidRPr="001E5943">
        <w:rPr>
          <w:rFonts w:eastAsia="Lucida Sans Unicode" w:cs="Tahoma"/>
          <w:b/>
          <w:kern w:val="2"/>
          <w:sz w:val="28"/>
          <w:szCs w:val="28"/>
        </w:rPr>
        <w:t>Утверждение схемы расположения земельного участка или земельных участков на кадастровом плане территории</w:t>
      </w:r>
      <w:r>
        <w:rPr>
          <w:rFonts w:eastAsia="Lucida Sans Unicode" w:cs="Tahoma"/>
          <w:b/>
          <w:kern w:val="2"/>
          <w:sz w:val="28"/>
          <w:szCs w:val="28"/>
        </w:rPr>
        <w:t xml:space="preserve"> Уржумского муниципального района</w:t>
      </w:r>
      <w:r>
        <w:rPr>
          <w:b/>
          <w:bCs/>
          <w:sz w:val="28"/>
          <w:szCs w:val="28"/>
          <w:lang w:bidi="ru-RU"/>
        </w:rPr>
        <w:t>»</w:t>
      </w:r>
    </w:p>
    <w:bookmarkEnd w:id="0"/>
    <w:p w:rsidR="002270F3" w:rsidRPr="002270F3" w:rsidRDefault="002270F3" w:rsidP="002270F3">
      <w:pPr>
        <w:suppressAutoHyphens/>
        <w:spacing w:line="360" w:lineRule="auto"/>
        <w:ind w:firstLine="708"/>
        <w:jc w:val="both"/>
        <w:rPr>
          <w:sz w:val="28"/>
          <w:szCs w:val="28"/>
          <w:lang w:eastAsia="zh-CN"/>
        </w:rPr>
      </w:pPr>
      <w:r w:rsidRPr="002270F3">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2270F3" w:rsidRPr="002270F3" w:rsidRDefault="002270F3" w:rsidP="002270F3">
      <w:pPr>
        <w:pStyle w:val="af7"/>
        <w:widowControl w:val="0"/>
        <w:numPr>
          <w:ilvl w:val="0"/>
          <w:numId w:val="15"/>
        </w:numPr>
        <w:tabs>
          <w:tab w:val="left" w:pos="720"/>
        </w:tabs>
        <w:spacing w:after="280" w:line="360" w:lineRule="auto"/>
        <w:ind w:left="0" w:firstLine="993"/>
        <w:jc w:val="both"/>
        <w:rPr>
          <w:bCs/>
          <w:sz w:val="28"/>
          <w:szCs w:val="28"/>
          <w:lang w:bidi="ru-RU"/>
        </w:rPr>
      </w:pPr>
      <w:r w:rsidRPr="002270F3">
        <w:rPr>
          <w:sz w:val="28"/>
          <w:szCs w:val="28"/>
          <w:lang w:eastAsia="zh-CN"/>
        </w:rPr>
        <w:t xml:space="preserve">Утвердить административный регламент предоставления муниципальной услуги </w:t>
      </w:r>
      <w:r w:rsidRPr="002270F3">
        <w:rPr>
          <w:sz w:val="28"/>
          <w:szCs w:val="28"/>
        </w:rPr>
        <w:t>«</w:t>
      </w:r>
      <w:r w:rsidRPr="002270F3">
        <w:rPr>
          <w:rFonts w:eastAsia="Lucida Sans Unicode" w:cs="Tahoma"/>
          <w:kern w:val="2"/>
          <w:sz w:val="28"/>
          <w:szCs w:val="28"/>
        </w:rPr>
        <w:t>Утверждение схемы расположения земельного участка или земельных участков на кадастровом плане территории Уржумского муниципального района</w:t>
      </w:r>
      <w:r w:rsidRPr="002270F3">
        <w:rPr>
          <w:bCs/>
          <w:sz w:val="28"/>
          <w:szCs w:val="28"/>
          <w:lang w:bidi="ru-RU"/>
        </w:rPr>
        <w:t>»</w:t>
      </w:r>
      <w:r w:rsidR="003C25BC">
        <w:rPr>
          <w:bCs/>
          <w:sz w:val="28"/>
          <w:szCs w:val="28"/>
          <w:lang w:bidi="ru-RU"/>
        </w:rPr>
        <w:t>.</w:t>
      </w:r>
    </w:p>
    <w:p w:rsidR="002270F3" w:rsidRPr="002270F3" w:rsidRDefault="002270F3" w:rsidP="002270F3">
      <w:pPr>
        <w:pStyle w:val="af7"/>
        <w:widowControl w:val="0"/>
        <w:numPr>
          <w:ilvl w:val="0"/>
          <w:numId w:val="15"/>
        </w:numPr>
        <w:tabs>
          <w:tab w:val="left" w:pos="720"/>
        </w:tabs>
        <w:spacing w:line="360" w:lineRule="auto"/>
        <w:ind w:left="0" w:firstLine="992"/>
        <w:jc w:val="both"/>
        <w:rPr>
          <w:bCs/>
          <w:sz w:val="28"/>
          <w:szCs w:val="28"/>
          <w:lang w:bidi="ru-RU"/>
        </w:rPr>
      </w:pPr>
      <w:r w:rsidRPr="002270F3">
        <w:rPr>
          <w:sz w:val="28"/>
          <w:szCs w:val="28"/>
          <w:lang w:eastAsia="zh-CN"/>
        </w:rPr>
        <w:t>Признать утратившим силу постановление администрации Уржумского муниципального района от 29.03.2023 № 225</w:t>
      </w:r>
      <w:proofErr w:type="gramStart"/>
      <w:r w:rsidRPr="002270F3">
        <w:rPr>
          <w:sz w:val="28"/>
          <w:szCs w:val="28"/>
          <w:lang w:eastAsia="zh-CN"/>
        </w:rPr>
        <w:t xml:space="preserve"> </w:t>
      </w:r>
      <w:r w:rsidR="00886BF9" w:rsidRPr="00886BF9">
        <w:rPr>
          <w:bCs/>
          <w:sz w:val="28"/>
          <w:szCs w:val="28"/>
          <w:lang w:eastAsia="zh-CN"/>
        </w:rPr>
        <w:t>О</w:t>
      </w:r>
      <w:proofErr w:type="gramEnd"/>
      <w:r w:rsidR="00886BF9" w:rsidRPr="00886BF9">
        <w:rPr>
          <w:bCs/>
          <w:sz w:val="28"/>
          <w:szCs w:val="28"/>
          <w:lang w:eastAsia="zh-CN"/>
        </w:rPr>
        <w:t>б утверждении административного регламента предоставления муниципальной услуги</w:t>
      </w:r>
      <w:r w:rsidR="00886BF9">
        <w:rPr>
          <w:b/>
          <w:bCs/>
          <w:sz w:val="28"/>
          <w:szCs w:val="28"/>
          <w:lang w:eastAsia="zh-CN"/>
        </w:rPr>
        <w:t xml:space="preserve"> </w:t>
      </w:r>
      <w:r w:rsidRPr="002270F3">
        <w:rPr>
          <w:sz w:val="28"/>
          <w:szCs w:val="28"/>
        </w:rPr>
        <w:t>«</w:t>
      </w:r>
      <w:r w:rsidRPr="002270F3">
        <w:rPr>
          <w:rFonts w:eastAsia="Lucida Sans Unicode" w:cs="Tahoma"/>
          <w:kern w:val="2"/>
          <w:sz w:val="28"/>
          <w:szCs w:val="28"/>
        </w:rPr>
        <w:t>Утверждение схемы расположения земельного участка или земельных участков на кадастровом плане территории Уржумского муниципального района</w:t>
      </w:r>
      <w:r w:rsidRPr="002270F3">
        <w:rPr>
          <w:bCs/>
          <w:sz w:val="28"/>
          <w:szCs w:val="28"/>
          <w:lang w:bidi="ru-RU"/>
        </w:rPr>
        <w:t>»</w:t>
      </w:r>
      <w:r w:rsidR="003C25BC">
        <w:rPr>
          <w:bCs/>
          <w:sz w:val="28"/>
          <w:szCs w:val="28"/>
          <w:lang w:bidi="ru-RU"/>
        </w:rPr>
        <w:t>.</w:t>
      </w:r>
    </w:p>
    <w:p w:rsidR="002270F3" w:rsidRPr="002270F3" w:rsidRDefault="002270F3" w:rsidP="002270F3">
      <w:pPr>
        <w:numPr>
          <w:ilvl w:val="0"/>
          <w:numId w:val="15"/>
        </w:numPr>
        <w:suppressAutoHyphens/>
        <w:spacing w:line="360" w:lineRule="auto"/>
        <w:ind w:left="0" w:firstLine="992"/>
        <w:jc w:val="both"/>
        <w:rPr>
          <w:sz w:val="28"/>
          <w:szCs w:val="28"/>
          <w:lang w:eastAsia="zh-CN"/>
        </w:rPr>
      </w:pPr>
      <w:r w:rsidRPr="002270F3">
        <w:rPr>
          <w:sz w:val="28"/>
          <w:szCs w:val="28"/>
          <w:lang w:eastAsia="zh-CN"/>
        </w:rPr>
        <w:t xml:space="preserve">Настоящее постановление подлежит размещению на официальном сайте администрации </w:t>
      </w:r>
      <w:r w:rsidRPr="002270F3">
        <w:rPr>
          <w:bCs/>
          <w:sz w:val="28"/>
          <w:szCs w:val="28"/>
          <w:lang w:eastAsia="zh-CN"/>
        </w:rPr>
        <w:t xml:space="preserve">Уржумского муниципального района Кировской области в сети интернет </w:t>
      </w:r>
      <w:hyperlink r:id="rId10" w:history="1">
        <w:r w:rsidRPr="002270F3">
          <w:rPr>
            <w:rFonts w:eastAsia="Arial Unicode MS"/>
            <w:color w:val="0000FF" w:themeColor="hyperlink"/>
            <w:sz w:val="28"/>
            <w:szCs w:val="28"/>
            <w:u w:val="single"/>
          </w:rPr>
          <w:t>https://</w:t>
        </w:r>
        <w:proofErr w:type="spellStart"/>
        <w:r w:rsidRPr="002270F3">
          <w:rPr>
            <w:rFonts w:eastAsia="Arial Unicode MS"/>
            <w:color w:val="0000FF" w:themeColor="hyperlink"/>
            <w:sz w:val="28"/>
            <w:szCs w:val="28"/>
            <w:u w:val="single"/>
            <w:lang w:val="en-US"/>
          </w:rPr>
          <w:t>urzhumskij</w:t>
        </w:r>
        <w:proofErr w:type="spellEnd"/>
        <w:r w:rsidRPr="002270F3">
          <w:rPr>
            <w:rFonts w:eastAsia="Arial Unicode MS"/>
            <w:color w:val="0000FF" w:themeColor="hyperlink"/>
            <w:sz w:val="28"/>
            <w:szCs w:val="28"/>
            <w:u w:val="single"/>
          </w:rPr>
          <w:t>-</w:t>
        </w:r>
        <w:r w:rsidRPr="002270F3">
          <w:rPr>
            <w:rFonts w:eastAsia="Arial Unicode MS"/>
            <w:color w:val="0000FF" w:themeColor="hyperlink"/>
            <w:sz w:val="28"/>
            <w:szCs w:val="28"/>
            <w:u w:val="single"/>
            <w:lang w:val="en-US"/>
          </w:rPr>
          <w:t>r</w:t>
        </w:r>
        <w:r w:rsidRPr="002270F3">
          <w:rPr>
            <w:rFonts w:eastAsia="Arial Unicode MS"/>
            <w:color w:val="0000FF" w:themeColor="hyperlink"/>
            <w:sz w:val="28"/>
            <w:szCs w:val="28"/>
            <w:u w:val="single"/>
          </w:rPr>
          <w:t>43.</w:t>
        </w:r>
        <w:proofErr w:type="spellStart"/>
        <w:r w:rsidRPr="002270F3">
          <w:rPr>
            <w:rFonts w:eastAsia="Arial Unicode MS"/>
            <w:color w:val="0000FF" w:themeColor="hyperlink"/>
            <w:sz w:val="28"/>
            <w:szCs w:val="28"/>
            <w:u w:val="single"/>
            <w:lang w:val="en-US"/>
          </w:rPr>
          <w:t>gasweb</w:t>
        </w:r>
        <w:proofErr w:type="spellEnd"/>
        <w:r w:rsidRPr="002270F3">
          <w:rPr>
            <w:rFonts w:eastAsia="Arial Unicode MS"/>
            <w:color w:val="0000FF" w:themeColor="hyperlink"/>
            <w:sz w:val="28"/>
            <w:szCs w:val="28"/>
            <w:u w:val="single"/>
          </w:rPr>
          <w:t>.gosuslugi.ru</w:t>
        </w:r>
      </w:hyperlink>
      <w:r w:rsidRPr="002270F3">
        <w:rPr>
          <w:rFonts w:eastAsia="Arial Unicode MS"/>
          <w:color w:val="0000FF" w:themeColor="hyperlink"/>
          <w:sz w:val="28"/>
          <w:szCs w:val="28"/>
          <w:u w:val="single"/>
        </w:rPr>
        <w:t>/.</w:t>
      </w:r>
    </w:p>
    <w:p w:rsidR="00173196" w:rsidRDefault="00173196" w:rsidP="00173196">
      <w:pPr>
        <w:widowControl w:val="0"/>
        <w:suppressAutoHyphens/>
        <w:spacing w:line="276" w:lineRule="auto"/>
        <w:ind w:left="1277"/>
        <w:contextualSpacing/>
        <w:jc w:val="both"/>
        <w:rPr>
          <w:rFonts w:eastAsia="Arial Unicode MS"/>
          <w:color w:val="000000"/>
          <w:sz w:val="28"/>
          <w:szCs w:val="28"/>
          <w:lang w:eastAsia="zh-CN" w:bidi="ru-RU"/>
        </w:rPr>
      </w:pPr>
    </w:p>
    <w:p w:rsidR="00173196" w:rsidRDefault="00173196" w:rsidP="00173196">
      <w:pPr>
        <w:widowControl w:val="0"/>
        <w:suppressAutoHyphens/>
        <w:spacing w:line="276" w:lineRule="auto"/>
        <w:ind w:left="1277"/>
        <w:contextualSpacing/>
        <w:jc w:val="both"/>
        <w:rPr>
          <w:rFonts w:eastAsia="Arial Unicode MS"/>
          <w:color w:val="000000"/>
          <w:sz w:val="28"/>
          <w:szCs w:val="28"/>
          <w:lang w:eastAsia="zh-CN" w:bidi="ru-RU"/>
        </w:rPr>
      </w:pPr>
    </w:p>
    <w:p w:rsidR="002270F3" w:rsidRPr="002270F3" w:rsidRDefault="00173196" w:rsidP="00173196">
      <w:pPr>
        <w:widowControl w:val="0"/>
        <w:suppressAutoHyphens/>
        <w:spacing w:line="276" w:lineRule="auto"/>
        <w:contextualSpacing/>
        <w:jc w:val="both"/>
        <w:rPr>
          <w:rFonts w:eastAsia="Arial Unicode MS"/>
          <w:color w:val="000000"/>
          <w:sz w:val="28"/>
          <w:szCs w:val="28"/>
          <w:lang w:eastAsia="zh-CN" w:bidi="ru-RU"/>
        </w:rPr>
      </w:pPr>
      <w:r>
        <w:rPr>
          <w:rFonts w:eastAsia="Arial Unicode MS"/>
          <w:color w:val="000000"/>
          <w:sz w:val="28"/>
          <w:szCs w:val="28"/>
          <w:lang w:eastAsia="zh-CN" w:bidi="ru-RU"/>
        </w:rPr>
        <w:lastRenderedPageBreak/>
        <w:t xml:space="preserve">             4. </w:t>
      </w:r>
      <w:r w:rsidR="002270F3" w:rsidRPr="002270F3">
        <w:rPr>
          <w:rFonts w:eastAsia="Arial Unicode MS"/>
          <w:color w:val="000000"/>
          <w:sz w:val="28"/>
          <w:szCs w:val="28"/>
          <w:lang w:eastAsia="zh-CN" w:bidi="ru-RU"/>
        </w:rPr>
        <w:t xml:space="preserve">Настоящее постановление вступает в силу со дня его опубликования. </w:t>
      </w:r>
    </w:p>
    <w:p w:rsidR="002270F3" w:rsidRDefault="002270F3" w:rsidP="002270F3">
      <w:pPr>
        <w:suppressAutoHyphens/>
        <w:ind w:firstLine="708"/>
        <w:jc w:val="both"/>
        <w:rPr>
          <w:sz w:val="28"/>
          <w:szCs w:val="28"/>
          <w:lang w:eastAsia="zh-CN"/>
        </w:rPr>
      </w:pPr>
    </w:p>
    <w:p w:rsidR="00173196" w:rsidRPr="002270F3" w:rsidRDefault="00173196" w:rsidP="002270F3">
      <w:pPr>
        <w:suppressAutoHyphens/>
        <w:ind w:firstLine="708"/>
        <w:jc w:val="both"/>
        <w:rPr>
          <w:sz w:val="28"/>
          <w:szCs w:val="28"/>
          <w:lang w:eastAsia="zh-CN"/>
        </w:rPr>
      </w:pPr>
    </w:p>
    <w:p w:rsidR="002270F3" w:rsidRPr="002270F3" w:rsidRDefault="002270F3" w:rsidP="002270F3">
      <w:pPr>
        <w:widowControl w:val="0"/>
        <w:suppressAutoHyphens/>
        <w:rPr>
          <w:rFonts w:eastAsia="Arial CYR"/>
          <w:kern w:val="1"/>
          <w:sz w:val="28"/>
          <w:szCs w:val="28"/>
          <w:lang w:eastAsia="zh-CN"/>
        </w:rPr>
      </w:pPr>
      <w:r w:rsidRPr="002270F3">
        <w:rPr>
          <w:rFonts w:eastAsia="Arial CYR"/>
          <w:kern w:val="1"/>
          <w:sz w:val="28"/>
          <w:szCs w:val="28"/>
          <w:lang w:eastAsia="zh-CN"/>
        </w:rPr>
        <w:t xml:space="preserve">Глава администрации </w:t>
      </w:r>
    </w:p>
    <w:p w:rsidR="002270F3" w:rsidRDefault="002270F3" w:rsidP="00173196">
      <w:pPr>
        <w:widowControl w:val="0"/>
        <w:suppressAutoHyphens/>
        <w:rPr>
          <w:rFonts w:eastAsia="Arial CYR"/>
          <w:kern w:val="1"/>
          <w:sz w:val="28"/>
          <w:szCs w:val="28"/>
          <w:lang w:eastAsia="zh-CN"/>
        </w:rPr>
      </w:pPr>
      <w:r w:rsidRPr="002270F3">
        <w:rPr>
          <w:rFonts w:eastAsia="Arial CYR"/>
          <w:kern w:val="1"/>
          <w:sz w:val="28"/>
          <w:szCs w:val="28"/>
          <w:lang w:eastAsia="zh-CN"/>
        </w:rPr>
        <w:t>Уржумского муниципального района</w:t>
      </w:r>
      <w:r w:rsidR="0020264A">
        <w:rPr>
          <w:sz w:val="28"/>
          <w:szCs w:val="28"/>
          <w:lang w:eastAsia="zh-CN"/>
        </w:rPr>
        <w:t xml:space="preserve">    </w:t>
      </w:r>
      <w:proofErr w:type="spellStart"/>
      <w:r w:rsidRPr="002270F3">
        <w:rPr>
          <w:rFonts w:eastAsia="Arial CYR"/>
          <w:kern w:val="1"/>
          <w:sz w:val="28"/>
          <w:szCs w:val="28"/>
          <w:lang w:eastAsia="zh-CN"/>
        </w:rPr>
        <w:t>В.В.Байбородов</w:t>
      </w:r>
      <w:proofErr w:type="spellEnd"/>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0264A" w:rsidRDefault="0020264A" w:rsidP="00173196">
      <w:pPr>
        <w:widowControl w:val="0"/>
        <w:suppressAutoHyphens/>
        <w:rPr>
          <w:rFonts w:eastAsia="Arial CYR"/>
          <w:kern w:val="1"/>
          <w:sz w:val="28"/>
          <w:szCs w:val="28"/>
          <w:lang w:eastAsia="zh-CN"/>
        </w:rPr>
      </w:pPr>
    </w:p>
    <w:p w:rsidR="002270F3" w:rsidRDefault="002270F3" w:rsidP="002E0658">
      <w:pPr>
        <w:jc w:val="both"/>
        <w:rPr>
          <w:sz w:val="28"/>
          <w:szCs w:val="28"/>
          <w:lang w:eastAsia="ar-SA"/>
        </w:rPr>
      </w:pPr>
    </w:p>
    <w:p w:rsidR="002270F3" w:rsidRDefault="002270F3" w:rsidP="005744E7">
      <w:pPr>
        <w:ind w:left="4956" w:firstLine="708"/>
        <w:jc w:val="both"/>
        <w:rPr>
          <w:sz w:val="28"/>
          <w:szCs w:val="28"/>
          <w:lang w:eastAsia="ar-SA"/>
        </w:rPr>
      </w:pPr>
    </w:p>
    <w:p w:rsidR="002270F3" w:rsidRDefault="002270F3" w:rsidP="005744E7">
      <w:pPr>
        <w:ind w:left="4956" w:firstLine="708"/>
        <w:jc w:val="both"/>
        <w:rPr>
          <w:sz w:val="28"/>
          <w:szCs w:val="28"/>
          <w:lang w:eastAsia="ar-SA"/>
        </w:rPr>
      </w:pPr>
    </w:p>
    <w:p w:rsidR="002E0658" w:rsidRDefault="002E0658" w:rsidP="005744E7">
      <w:pPr>
        <w:ind w:left="4956" w:firstLine="708"/>
        <w:jc w:val="both"/>
        <w:rPr>
          <w:sz w:val="28"/>
          <w:szCs w:val="28"/>
          <w:lang w:eastAsia="ar-SA"/>
        </w:rPr>
      </w:pPr>
    </w:p>
    <w:p w:rsidR="002270F3" w:rsidRDefault="002270F3" w:rsidP="005744E7">
      <w:pPr>
        <w:ind w:left="4956" w:firstLine="708"/>
        <w:jc w:val="both"/>
        <w:rPr>
          <w:sz w:val="28"/>
          <w:szCs w:val="28"/>
          <w:lang w:eastAsia="ar-SA"/>
        </w:rPr>
      </w:pPr>
    </w:p>
    <w:p w:rsidR="00F42F8A" w:rsidRDefault="002270F3" w:rsidP="002270F3">
      <w:pPr>
        <w:jc w:val="both"/>
        <w:rPr>
          <w:sz w:val="28"/>
          <w:szCs w:val="28"/>
          <w:lang w:eastAsia="ar-SA"/>
        </w:rPr>
      </w:pPr>
      <w:r>
        <w:rPr>
          <w:sz w:val="28"/>
          <w:szCs w:val="28"/>
          <w:lang w:eastAsia="ar-SA"/>
        </w:rPr>
        <w:lastRenderedPageBreak/>
        <w:t xml:space="preserve">                                                                  </w:t>
      </w:r>
      <w:r w:rsidR="00F42F8A">
        <w:rPr>
          <w:sz w:val="28"/>
          <w:szCs w:val="28"/>
          <w:lang w:eastAsia="ar-SA"/>
        </w:rPr>
        <w:t>Приложение</w:t>
      </w:r>
    </w:p>
    <w:p w:rsidR="00F42F8A" w:rsidRPr="000A4ECC" w:rsidRDefault="002270F3" w:rsidP="002270F3">
      <w:pPr>
        <w:jc w:val="both"/>
        <w:rPr>
          <w:sz w:val="28"/>
          <w:szCs w:val="28"/>
          <w:lang w:eastAsia="ar-SA"/>
        </w:rPr>
      </w:pPr>
      <w:r>
        <w:rPr>
          <w:sz w:val="28"/>
          <w:szCs w:val="28"/>
          <w:lang w:eastAsia="ar-SA"/>
        </w:rPr>
        <w:t xml:space="preserve">                                                                  </w:t>
      </w:r>
      <w:r w:rsidR="000A4ECC" w:rsidRPr="000A4ECC">
        <w:rPr>
          <w:sz w:val="28"/>
          <w:szCs w:val="28"/>
          <w:lang w:eastAsia="ar-SA"/>
        </w:rPr>
        <w:t>УТВЕРЖДЕН</w:t>
      </w:r>
    </w:p>
    <w:p w:rsidR="000A4ECC" w:rsidRPr="000A4ECC" w:rsidRDefault="000A4ECC" w:rsidP="000A4ECC">
      <w:pPr>
        <w:jc w:val="both"/>
        <w:rPr>
          <w:sz w:val="28"/>
          <w:szCs w:val="28"/>
          <w:lang w:eastAsia="ar-SA"/>
        </w:rPr>
      </w:pP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t>постановлением администрации</w:t>
      </w:r>
    </w:p>
    <w:p w:rsidR="002270F3" w:rsidRDefault="002270F3" w:rsidP="002270F3">
      <w:pPr>
        <w:jc w:val="both"/>
        <w:rPr>
          <w:sz w:val="28"/>
          <w:szCs w:val="28"/>
          <w:lang w:eastAsia="ar-SA"/>
        </w:rPr>
      </w:pPr>
      <w:r>
        <w:rPr>
          <w:sz w:val="28"/>
          <w:szCs w:val="28"/>
          <w:lang w:eastAsia="ar-SA"/>
        </w:rPr>
        <w:t xml:space="preserve">                                                                  </w:t>
      </w:r>
      <w:r w:rsidR="004001D0">
        <w:rPr>
          <w:sz w:val="28"/>
          <w:szCs w:val="28"/>
          <w:lang w:eastAsia="ar-SA"/>
        </w:rPr>
        <w:t xml:space="preserve">Уржумского муниципального </w:t>
      </w:r>
      <w:r>
        <w:rPr>
          <w:sz w:val="28"/>
          <w:szCs w:val="28"/>
          <w:lang w:eastAsia="ar-SA"/>
        </w:rPr>
        <w:t xml:space="preserve">      </w:t>
      </w:r>
    </w:p>
    <w:p w:rsidR="000A4ECC" w:rsidRDefault="00173196" w:rsidP="00173196">
      <w:pPr>
        <w:jc w:val="both"/>
        <w:rPr>
          <w:sz w:val="28"/>
          <w:szCs w:val="28"/>
          <w:lang w:eastAsia="ar-SA"/>
        </w:rPr>
      </w:pPr>
      <w:r>
        <w:rPr>
          <w:sz w:val="28"/>
          <w:szCs w:val="28"/>
          <w:lang w:eastAsia="ar-SA"/>
        </w:rPr>
        <w:t xml:space="preserve">                                                                   </w:t>
      </w:r>
      <w:r w:rsidR="004001D0">
        <w:rPr>
          <w:sz w:val="28"/>
          <w:szCs w:val="28"/>
          <w:lang w:eastAsia="ar-SA"/>
        </w:rPr>
        <w:t>района</w:t>
      </w:r>
      <w:r w:rsidR="002270F3">
        <w:rPr>
          <w:sz w:val="28"/>
          <w:szCs w:val="28"/>
          <w:lang w:eastAsia="ar-SA"/>
        </w:rPr>
        <w:t xml:space="preserve"> </w:t>
      </w:r>
      <w:r w:rsidR="00F82BB0">
        <w:rPr>
          <w:sz w:val="28"/>
          <w:szCs w:val="28"/>
          <w:lang w:eastAsia="ar-SA"/>
        </w:rPr>
        <w:t xml:space="preserve">от </w:t>
      </w:r>
      <w:r>
        <w:rPr>
          <w:sz w:val="28"/>
          <w:szCs w:val="28"/>
          <w:lang w:eastAsia="ar-SA"/>
        </w:rPr>
        <w:t>18.11.2024</w:t>
      </w:r>
      <w:r w:rsidR="00E43366">
        <w:rPr>
          <w:sz w:val="28"/>
          <w:szCs w:val="28"/>
          <w:lang w:eastAsia="ar-SA"/>
        </w:rPr>
        <w:t xml:space="preserve"> </w:t>
      </w:r>
      <w:r w:rsidR="002270F3">
        <w:rPr>
          <w:sz w:val="28"/>
          <w:szCs w:val="28"/>
          <w:lang w:eastAsia="ar-SA"/>
        </w:rPr>
        <w:t>№</w:t>
      </w:r>
      <w:r w:rsidR="002E0658">
        <w:rPr>
          <w:sz w:val="28"/>
          <w:szCs w:val="28"/>
          <w:lang w:eastAsia="ar-SA"/>
        </w:rPr>
        <w:t xml:space="preserve"> </w:t>
      </w:r>
      <w:r>
        <w:rPr>
          <w:sz w:val="28"/>
          <w:szCs w:val="28"/>
          <w:lang w:eastAsia="ar-SA"/>
        </w:rPr>
        <w:t>978</w:t>
      </w:r>
    </w:p>
    <w:p w:rsidR="00173196" w:rsidRPr="000A4ECC" w:rsidRDefault="00173196" w:rsidP="00173196">
      <w:pPr>
        <w:jc w:val="both"/>
        <w:rPr>
          <w:sz w:val="28"/>
          <w:szCs w:val="28"/>
          <w:lang w:eastAsia="ar-SA"/>
        </w:rPr>
      </w:pPr>
    </w:p>
    <w:p w:rsidR="001E5943" w:rsidRPr="001E5943" w:rsidRDefault="001E5943" w:rsidP="000A4ECC">
      <w:pPr>
        <w:widowControl w:val="0"/>
        <w:tabs>
          <w:tab w:val="left" w:pos="720"/>
        </w:tabs>
        <w:spacing w:after="280"/>
        <w:jc w:val="center"/>
        <w:rPr>
          <w:b/>
          <w:bCs/>
          <w:sz w:val="28"/>
          <w:szCs w:val="28"/>
          <w:lang w:bidi="ru-RU"/>
        </w:rPr>
      </w:pPr>
      <w:r w:rsidRPr="001E5943">
        <w:rPr>
          <w:b/>
          <w:sz w:val="28"/>
          <w:szCs w:val="28"/>
        </w:rPr>
        <w:t>Административный регламент предоставления муниципальной услуги «</w:t>
      </w:r>
      <w:r w:rsidRPr="001E5943">
        <w:rPr>
          <w:rFonts w:eastAsia="Lucida Sans Unicode" w:cs="Tahoma"/>
          <w:b/>
          <w:kern w:val="2"/>
          <w:sz w:val="28"/>
          <w:szCs w:val="28"/>
        </w:rPr>
        <w:t>Утверждение схемы расположения земельного участка или земельных участков на кадастровом плане территории</w:t>
      </w:r>
      <w:r w:rsidR="002270F3">
        <w:rPr>
          <w:rFonts w:eastAsia="Lucida Sans Unicode" w:cs="Tahoma"/>
          <w:b/>
          <w:kern w:val="2"/>
          <w:sz w:val="28"/>
          <w:szCs w:val="28"/>
        </w:rPr>
        <w:t xml:space="preserve"> Уржумского муниципального района</w:t>
      </w:r>
      <w:r w:rsidR="002270F3">
        <w:rPr>
          <w:b/>
          <w:bCs/>
          <w:sz w:val="28"/>
          <w:szCs w:val="28"/>
          <w:lang w:bidi="ru-RU"/>
        </w:rPr>
        <w:t>»</w:t>
      </w:r>
    </w:p>
    <w:p w:rsidR="000A4ECC" w:rsidRPr="000A4ECC" w:rsidRDefault="000A4ECC" w:rsidP="000A4ECC">
      <w:pPr>
        <w:widowControl w:val="0"/>
        <w:tabs>
          <w:tab w:val="left" w:pos="720"/>
        </w:tabs>
        <w:spacing w:after="280"/>
        <w:jc w:val="center"/>
        <w:rPr>
          <w:sz w:val="28"/>
          <w:szCs w:val="28"/>
          <w:lang w:bidi="ru-RU"/>
        </w:rPr>
      </w:pPr>
      <w:r w:rsidRPr="000A4ECC">
        <w:rPr>
          <w:b/>
          <w:bCs/>
          <w:sz w:val="28"/>
          <w:szCs w:val="28"/>
          <w:lang w:bidi="ru-RU"/>
        </w:rPr>
        <w:t>1. Общие положения</w:t>
      </w:r>
    </w:p>
    <w:p w:rsidR="000A4ECC" w:rsidRPr="000A4ECC" w:rsidRDefault="000A4ECC" w:rsidP="000A4ECC">
      <w:pPr>
        <w:widowControl w:val="0"/>
        <w:spacing w:after="280"/>
        <w:jc w:val="center"/>
        <w:rPr>
          <w:sz w:val="28"/>
          <w:szCs w:val="28"/>
          <w:lang w:bidi="ru-RU"/>
        </w:rPr>
      </w:pPr>
      <w:r w:rsidRPr="000A4ECC">
        <w:rPr>
          <w:b/>
          <w:bCs/>
          <w:sz w:val="28"/>
          <w:szCs w:val="28"/>
          <w:lang w:bidi="ru-RU"/>
        </w:rPr>
        <w:t>Предмет регулирования Административного регламента</w:t>
      </w:r>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w:t>
      </w:r>
      <w:proofErr w:type="gramEnd"/>
      <w:r w:rsidRPr="000A4ECC">
        <w:rPr>
          <w:rFonts w:eastAsia="Arial Unicode MS"/>
          <w:color w:val="000000"/>
          <w:sz w:val="28"/>
          <w:szCs w:val="28"/>
          <w:lang w:bidi="ru-RU"/>
        </w:rPr>
        <w:t xml:space="preserve"> </w:t>
      </w:r>
      <w:proofErr w:type="gramStart"/>
      <w:r w:rsidRPr="000A4ECC">
        <w:rPr>
          <w:rFonts w:eastAsia="Arial Unicode MS"/>
          <w:color w:val="000000"/>
          <w:sz w:val="28"/>
          <w:szCs w:val="28"/>
          <w:lang w:bidi="ru-RU"/>
        </w:rPr>
        <w:t>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при осуществлении полномочий по предоставлению муниципальной услуги.</w:t>
      </w:r>
      <w:proofErr w:type="gramEnd"/>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A4ECC">
        <w:rPr>
          <w:rFonts w:eastAsia="Arial Unicode MS"/>
          <w:color w:val="000000"/>
          <w:sz w:val="28"/>
          <w:szCs w:val="28"/>
          <w:lang w:bidi="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Основные понятия в настоящем регламенте используются в том же значении, в котором они приведены в Федеральном законе № 210-ФЗ и иных нормативных правовых актах Российской Федерации и Кировской области.</w:t>
      </w:r>
    </w:p>
    <w:p w:rsidR="000A4ECC" w:rsidRPr="000A4ECC" w:rsidRDefault="000A4ECC" w:rsidP="000A4ECC">
      <w:pPr>
        <w:widowControl w:val="0"/>
        <w:suppressAutoHyphens/>
        <w:jc w:val="center"/>
        <w:rPr>
          <w:rFonts w:eastAsia="Arial Unicode MS"/>
          <w:b/>
          <w:color w:val="000000"/>
          <w:sz w:val="28"/>
          <w:szCs w:val="28"/>
          <w:lang w:bidi="ru-RU"/>
        </w:rPr>
      </w:pPr>
      <w:bookmarkStart w:id="1" w:name="bookmark0"/>
      <w:bookmarkStart w:id="2" w:name="bookmark1"/>
      <w:r w:rsidRPr="000A4ECC">
        <w:rPr>
          <w:rFonts w:eastAsia="Arial Unicode MS"/>
          <w:b/>
          <w:color w:val="000000"/>
          <w:sz w:val="28"/>
          <w:szCs w:val="28"/>
          <w:lang w:bidi="ru-RU"/>
        </w:rPr>
        <w:lastRenderedPageBreak/>
        <w:t>Круг Заявителей</w:t>
      </w:r>
      <w:bookmarkEnd w:id="1"/>
      <w:bookmarkEnd w:id="2"/>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1.2. </w:t>
      </w:r>
      <w:proofErr w:type="gramStart"/>
      <w:r w:rsidRPr="000A4ECC">
        <w:rPr>
          <w:rFonts w:eastAsia="Arial Unicode MS"/>
          <w:color w:val="000000"/>
          <w:sz w:val="28"/>
          <w:szCs w:val="28"/>
          <w:lang w:bidi="ru-RU"/>
        </w:rPr>
        <w:t>Заявителями на получение муниципальной услуги являются физические лица, индивидуальные предприниматели и юридические лица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 210-ФЗ, или в</w:t>
      </w:r>
      <w:proofErr w:type="gramEnd"/>
      <w:r w:rsidRPr="000A4ECC">
        <w:rPr>
          <w:rFonts w:eastAsia="Arial Unicode MS"/>
          <w:color w:val="000000"/>
          <w:sz w:val="28"/>
          <w:szCs w:val="28"/>
          <w:lang w:bidi="ru-RU"/>
        </w:rP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Информация о муниципальной услуге внесена в Реестр муниципальных услуг, оказываемых на территории муниципального образования.</w:t>
      </w:r>
    </w:p>
    <w:p w:rsidR="000A4ECC" w:rsidRPr="000A4ECC" w:rsidRDefault="000A4ECC" w:rsidP="000A4ECC">
      <w:pPr>
        <w:widowControl w:val="0"/>
        <w:tabs>
          <w:tab w:val="left" w:pos="1291"/>
        </w:tabs>
        <w:ind w:left="720"/>
        <w:jc w:val="both"/>
        <w:rPr>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Требования к порядку информирования о предоставлении</w:t>
      </w:r>
      <w:r w:rsidRPr="000A4ECC">
        <w:rPr>
          <w:b/>
          <w:bCs/>
          <w:sz w:val="28"/>
          <w:szCs w:val="28"/>
          <w:lang w:bidi="ru-RU"/>
        </w:rPr>
        <w:br/>
        <w:t>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1.3.1. Порядок получения информации по вопросам предоставления муниципальной услуги. </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официальном сайте муниципального образования Верхнекамский муниципальный округ Кировской области (далее – официальный сайт муниципального образования);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информационных стендах в местах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при личном обращении заявителя в администрацию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xml:space="preserve"> или многофункциональный центр;</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при обращении в письменной форме, в форме электронного документа;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 телефону.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w:t>
      </w:r>
      <w:r w:rsidRPr="000A4ECC">
        <w:rPr>
          <w:rFonts w:eastAsia="Arial Unicode MS"/>
          <w:color w:val="000000"/>
          <w:sz w:val="28"/>
          <w:szCs w:val="28"/>
          <w:lang w:bidi="ru-RU"/>
        </w:rPr>
        <w:lastRenderedPageBreak/>
        <w:t>информацию о порядке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1.3.5. Информация о порядке предоставления муниципальной услуги предоставляется бесплатно.</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1.3.6. Порядок, форма, место размещения и способы получения справочной информации: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К справочной информации относится: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место нахождения и графики работы администрации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справочные телефоны структурных подразделений администрации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организаций, участвующих в предоставлении муниципальной услуги, в том числе номер телефона-автоинформатора;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адреса официального сайта муниципального образования, а также электронной почты и (или) формы обратной связи администрации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в сети «Интернет».</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Справочная информация размещена: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на информационном стенде, находящемся в администрации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на официальном сайте муниципального образования: </w:t>
      </w:r>
      <w:hyperlink r:id="rId11" w:history="1">
        <w:r w:rsidR="00E43366" w:rsidRPr="00E43366">
          <w:rPr>
            <w:rFonts w:eastAsia="Arial Unicode MS"/>
            <w:color w:val="0000FF" w:themeColor="hyperlink"/>
            <w:sz w:val="28"/>
            <w:szCs w:val="28"/>
            <w:u w:val="single"/>
          </w:rPr>
          <w:t>https://</w:t>
        </w:r>
        <w:proofErr w:type="spellStart"/>
        <w:r w:rsidR="00E43366" w:rsidRPr="00E43366">
          <w:rPr>
            <w:rFonts w:eastAsia="Arial Unicode MS"/>
            <w:color w:val="0000FF" w:themeColor="hyperlink"/>
            <w:sz w:val="28"/>
            <w:szCs w:val="28"/>
            <w:u w:val="single"/>
            <w:lang w:val="en-US"/>
          </w:rPr>
          <w:t>urzhumskij</w:t>
        </w:r>
        <w:proofErr w:type="spellEnd"/>
        <w:r w:rsidR="00E43366" w:rsidRPr="00E43366">
          <w:rPr>
            <w:rFonts w:eastAsia="Arial Unicode MS"/>
            <w:color w:val="0000FF" w:themeColor="hyperlink"/>
            <w:sz w:val="28"/>
            <w:szCs w:val="28"/>
            <w:u w:val="single"/>
          </w:rPr>
          <w:t>-</w:t>
        </w:r>
        <w:r w:rsidR="00E43366" w:rsidRPr="00E43366">
          <w:rPr>
            <w:rFonts w:eastAsia="Arial Unicode MS"/>
            <w:color w:val="0000FF" w:themeColor="hyperlink"/>
            <w:sz w:val="28"/>
            <w:szCs w:val="28"/>
            <w:u w:val="single"/>
            <w:lang w:val="en-US"/>
          </w:rPr>
          <w:t>r</w:t>
        </w:r>
        <w:r w:rsidR="00E43366" w:rsidRPr="00E43366">
          <w:rPr>
            <w:rFonts w:eastAsia="Arial Unicode MS"/>
            <w:color w:val="0000FF" w:themeColor="hyperlink"/>
            <w:sz w:val="28"/>
            <w:szCs w:val="28"/>
            <w:u w:val="single"/>
          </w:rPr>
          <w:t>43.</w:t>
        </w:r>
        <w:proofErr w:type="spellStart"/>
        <w:r w:rsidR="00E43366" w:rsidRPr="00E43366">
          <w:rPr>
            <w:rFonts w:eastAsia="Arial Unicode MS"/>
            <w:color w:val="0000FF" w:themeColor="hyperlink"/>
            <w:sz w:val="28"/>
            <w:szCs w:val="28"/>
            <w:u w:val="single"/>
            <w:lang w:val="en-US"/>
          </w:rPr>
          <w:t>gasweb</w:t>
        </w:r>
        <w:proofErr w:type="spellEnd"/>
        <w:r w:rsidR="00E43366" w:rsidRPr="00E43366">
          <w:rPr>
            <w:rFonts w:eastAsia="Arial Unicode MS"/>
            <w:color w:val="0000FF" w:themeColor="hyperlink"/>
            <w:sz w:val="28"/>
            <w:szCs w:val="28"/>
            <w:u w:val="single"/>
          </w:rPr>
          <w:t>.gosuslugi.ru</w:t>
        </w:r>
      </w:hyperlink>
      <w:r w:rsidR="00E43366" w:rsidRPr="00E43366">
        <w:rPr>
          <w:rFonts w:eastAsia="Arial Unicode MS"/>
          <w:color w:val="0000FF" w:themeColor="hyperlink"/>
          <w:sz w:val="28"/>
          <w:szCs w:val="28"/>
          <w:u w:val="single"/>
        </w:rPr>
        <w:t>/</w:t>
      </w:r>
      <w:r w:rsidRPr="000A4ECC">
        <w:rPr>
          <w:rFonts w:eastAsia="Arial Unicode MS"/>
          <w:color w:val="000000"/>
          <w:sz w:val="28"/>
          <w:szCs w:val="28"/>
          <w:lang w:bidi="ru-RU"/>
        </w:rPr>
        <w:t>;</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федеральной государственной информационной системе «Федеральный реестр государственных услуг (функций)» (далее – федеральный реестр);</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Едином портале государственных и муниципальных услуг (функций);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lastRenderedPageBreak/>
        <w:t>на Портале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Также справочную информацию можно получить: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при обращении в письменной форме, в форме электронного документа;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 телефону.</w:t>
      </w:r>
    </w:p>
    <w:p w:rsidR="000A4ECC" w:rsidRPr="000A4ECC" w:rsidRDefault="000A4ECC" w:rsidP="000A4ECC">
      <w:pPr>
        <w:widowControl w:val="0"/>
        <w:tabs>
          <w:tab w:val="left" w:pos="1316"/>
        </w:tabs>
        <w:suppressAutoHyphens/>
        <w:ind w:firstLine="709"/>
        <w:jc w:val="both"/>
        <w:rPr>
          <w:b/>
          <w:bCs/>
          <w:sz w:val="28"/>
          <w:szCs w:val="28"/>
          <w:lang w:bidi="ru-RU"/>
        </w:rPr>
      </w:pPr>
    </w:p>
    <w:p w:rsidR="000A4ECC" w:rsidRPr="000A4ECC" w:rsidRDefault="000A4ECC" w:rsidP="000A4ECC">
      <w:pPr>
        <w:widowControl w:val="0"/>
        <w:tabs>
          <w:tab w:val="left" w:pos="1316"/>
        </w:tabs>
        <w:suppressAutoHyphens/>
        <w:ind w:firstLine="709"/>
        <w:jc w:val="center"/>
        <w:rPr>
          <w:sz w:val="28"/>
          <w:szCs w:val="28"/>
          <w:lang w:bidi="ru-RU"/>
        </w:rPr>
      </w:pPr>
      <w:r w:rsidRPr="000A4ECC">
        <w:rPr>
          <w:b/>
          <w:bCs/>
          <w:sz w:val="28"/>
          <w:szCs w:val="28"/>
          <w:lang w:bidi="ru-RU"/>
        </w:rPr>
        <w:t>2. Стандарт предоставления муниципальной услуги</w:t>
      </w:r>
    </w:p>
    <w:p w:rsidR="000A4ECC" w:rsidRPr="000A4ECC" w:rsidRDefault="000A4ECC" w:rsidP="000A4ECC">
      <w:pPr>
        <w:widowControl w:val="0"/>
        <w:tabs>
          <w:tab w:val="left" w:pos="5745"/>
        </w:tabs>
        <w:spacing w:after="280"/>
        <w:jc w:val="center"/>
        <w:rPr>
          <w:sz w:val="28"/>
          <w:szCs w:val="28"/>
          <w:lang w:bidi="ru-RU"/>
        </w:rPr>
      </w:pPr>
      <w:r w:rsidRPr="000A4ECC">
        <w:rPr>
          <w:b/>
          <w:bCs/>
          <w:sz w:val="28"/>
          <w:szCs w:val="28"/>
          <w:lang w:bidi="ru-RU"/>
        </w:rPr>
        <w:t>Наименование муниципальной услуги</w:t>
      </w:r>
    </w:p>
    <w:p w:rsidR="000A4ECC" w:rsidRPr="000A4ECC" w:rsidRDefault="000A4ECC" w:rsidP="000A4ECC">
      <w:pPr>
        <w:widowControl w:val="0"/>
        <w:numPr>
          <w:ilvl w:val="0"/>
          <w:numId w:val="12"/>
        </w:numPr>
        <w:tabs>
          <w:tab w:val="left" w:pos="1427"/>
        </w:tabs>
        <w:spacing w:after="280"/>
        <w:ind w:firstLine="720"/>
        <w:jc w:val="both"/>
        <w:rPr>
          <w:sz w:val="28"/>
          <w:szCs w:val="28"/>
          <w:lang w:bidi="ru-RU"/>
        </w:rPr>
      </w:pPr>
      <w:r w:rsidRPr="000A4ECC">
        <w:rPr>
          <w:sz w:val="28"/>
          <w:szCs w:val="28"/>
          <w:lang w:bidi="ru-RU"/>
        </w:rPr>
        <w:t>Муниципальная услуга «Утверждение схемы расположения земельного участка или земельных участков на кадастровом плане территории».</w:t>
      </w:r>
    </w:p>
    <w:p w:rsidR="000A4ECC" w:rsidRPr="000A4ECC" w:rsidRDefault="000A4ECC" w:rsidP="000A4ECC">
      <w:pPr>
        <w:widowControl w:val="0"/>
        <w:spacing w:after="280"/>
        <w:jc w:val="center"/>
        <w:rPr>
          <w:sz w:val="28"/>
          <w:szCs w:val="28"/>
          <w:lang w:bidi="ru-RU"/>
        </w:rPr>
      </w:pPr>
      <w:r w:rsidRPr="000A4ECC">
        <w:rPr>
          <w:b/>
          <w:bCs/>
          <w:sz w:val="28"/>
          <w:szCs w:val="28"/>
          <w:lang w:bidi="ru-RU"/>
        </w:rPr>
        <w:t>Наименование органа, предоставляющего муниципальную  услугу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2.2. Муниципальная услуга предоставляется Администрацией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xml:space="preserve"> Кировской области (далее – администрация).</w:t>
      </w:r>
    </w:p>
    <w:p w:rsidR="000A4ECC" w:rsidRPr="000A4ECC" w:rsidRDefault="000A4ECC" w:rsidP="000A4ECC">
      <w:pPr>
        <w:widowControl w:val="0"/>
        <w:suppressAutoHyphens/>
        <w:ind w:firstLine="709"/>
        <w:jc w:val="both"/>
        <w:rPr>
          <w:rFonts w:eastAsia="Arial Unicode MS"/>
          <w:color w:val="000000"/>
          <w:sz w:val="28"/>
          <w:szCs w:val="28"/>
          <w:lang w:bidi="ru-RU"/>
        </w:rPr>
      </w:pPr>
      <w:bookmarkStart w:id="3" w:name="bookmark2"/>
      <w:bookmarkStart w:id="4" w:name="bookmark3"/>
      <w:r w:rsidRPr="000A4ECC">
        <w:rPr>
          <w:rFonts w:eastAsia="Arial Unicode MS"/>
          <w:color w:val="000000"/>
          <w:sz w:val="28"/>
          <w:szCs w:val="28"/>
          <w:lang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keepNext/>
        <w:keepLines/>
        <w:widowControl w:val="0"/>
        <w:spacing w:after="280"/>
        <w:ind w:left="4620" w:hanging="3880"/>
        <w:jc w:val="center"/>
        <w:outlineLvl w:val="1"/>
        <w:rPr>
          <w:b/>
          <w:bCs/>
          <w:sz w:val="28"/>
          <w:szCs w:val="28"/>
          <w:lang w:bidi="ru-RU"/>
        </w:rPr>
      </w:pPr>
      <w:r w:rsidRPr="000A4ECC">
        <w:rPr>
          <w:b/>
          <w:bCs/>
          <w:sz w:val="28"/>
          <w:szCs w:val="28"/>
          <w:lang w:bidi="ru-RU"/>
        </w:rPr>
        <w:t>Описание результата предоставления муниципальной услуги</w:t>
      </w:r>
      <w:bookmarkEnd w:id="3"/>
      <w:bookmarkEnd w:id="4"/>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2.3. Результатом предоставления муниципальной услуги является: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Срок предоставления муниципальной услуги</w:t>
      </w:r>
    </w:p>
    <w:p w:rsidR="000A4ECC" w:rsidRPr="000A4ECC" w:rsidRDefault="000A4ECC" w:rsidP="000A4ECC">
      <w:pPr>
        <w:widowControl w:val="0"/>
        <w:autoSpaceDE w:val="0"/>
        <w:autoSpaceDN w:val="0"/>
        <w:adjustRightInd w:val="0"/>
        <w:ind w:firstLine="709"/>
        <w:jc w:val="both"/>
        <w:rPr>
          <w:rFonts w:eastAsia="Arial Unicode MS" w:cs="Arial Unicode MS"/>
          <w:sz w:val="28"/>
          <w:szCs w:val="28"/>
          <w:lang w:bidi="ru-RU"/>
        </w:rPr>
      </w:pPr>
      <w:r w:rsidRPr="000A4ECC">
        <w:rPr>
          <w:rFonts w:eastAsia="Arial Unicode MS"/>
          <w:color w:val="000000"/>
          <w:sz w:val="28"/>
          <w:szCs w:val="24"/>
          <w:lang w:bidi="ru-RU"/>
        </w:rPr>
        <w:t xml:space="preserve">2.4. Срок предоставления муниципальной услуги определяется в соответствии с Земельным кодексом Российской Федерации </w:t>
      </w:r>
      <w:r w:rsidRPr="000A4ECC">
        <w:rPr>
          <w:rFonts w:eastAsia="Arial Unicode MS"/>
          <w:sz w:val="28"/>
          <w:szCs w:val="24"/>
          <w:lang w:bidi="ru-RU"/>
        </w:rPr>
        <w:t>и не должен превышать 10 дней</w:t>
      </w:r>
      <w:r w:rsidRPr="000A4ECC">
        <w:rPr>
          <w:rFonts w:cs="Arial Unicode MS"/>
          <w:sz w:val="32"/>
          <w:szCs w:val="28"/>
          <w:lang w:bidi="ru-RU"/>
        </w:rPr>
        <w:t xml:space="preserve"> </w:t>
      </w:r>
      <w:r w:rsidRPr="000A4ECC">
        <w:rPr>
          <w:rFonts w:cs="Arial Unicode MS"/>
          <w:sz w:val="28"/>
          <w:szCs w:val="28"/>
          <w:lang w:bidi="ru-RU"/>
        </w:rPr>
        <w:t xml:space="preserve">со дня поступления заявления. </w:t>
      </w:r>
      <w:r w:rsidRPr="000A4ECC">
        <w:rPr>
          <w:rFonts w:eastAsia="Arial Unicode MS" w:cs="Arial Unicode MS"/>
          <w:sz w:val="28"/>
          <w:szCs w:val="28"/>
          <w:lang w:bidi="ru-RU"/>
        </w:rPr>
        <w:t>В случае передачи документов через многофункциональный центр срок исчисляется со дня получения многофункциональным центром заявления.</w:t>
      </w:r>
    </w:p>
    <w:p w:rsidR="000A4ECC" w:rsidRPr="000A4ECC" w:rsidRDefault="000A4ECC" w:rsidP="000A4ECC">
      <w:pPr>
        <w:keepNext/>
        <w:keepLines/>
        <w:widowControl w:val="0"/>
        <w:jc w:val="center"/>
        <w:outlineLvl w:val="1"/>
        <w:rPr>
          <w:b/>
          <w:bCs/>
          <w:sz w:val="28"/>
          <w:szCs w:val="28"/>
          <w:lang w:bidi="ru-RU"/>
        </w:rPr>
      </w:pPr>
      <w:bookmarkStart w:id="5" w:name="bookmark4"/>
      <w:bookmarkStart w:id="6" w:name="bookmark5"/>
    </w:p>
    <w:p w:rsidR="000A4ECC" w:rsidRPr="000A4ECC" w:rsidRDefault="000A4ECC" w:rsidP="000A4ECC">
      <w:pPr>
        <w:keepNext/>
        <w:keepLines/>
        <w:widowControl w:val="0"/>
        <w:jc w:val="center"/>
        <w:outlineLvl w:val="1"/>
        <w:rPr>
          <w:b/>
          <w:bCs/>
          <w:sz w:val="28"/>
          <w:szCs w:val="28"/>
          <w:lang w:bidi="ru-RU"/>
        </w:rPr>
      </w:pPr>
      <w:r w:rsidRPr="000A4ECC">
        <w:rPr>
          <w:b/>
          <w:bCs/>
          <w:sz w:val="28"/>
          <w:szCs w:val="28"/>
          <w:lang w:bidi="ru-RU"/>
        </w:rPr>
        <w:t>Нормативные правовые акты, регулирующие предоставление</w:t>
      </w:r>
      <w:r w:rsidRPr="000A4ECC">
        <w:rPr>
          <w:b/>
          <w:bCs/>
          <w:sz w:val="28"/>
          <w:szCs w:val="28"/>
          <w:lang w:bidi="ru-RU"/>
        </w:rPr>
        <w:br/>
        <w:t>муниципальной услуги</w:t>
      </w:r>
      <w:bookmarkEnd w:id="5"/>
      <w:bookmarkEnd w:id="6"/>
    </w:p>
    <w:p w:rsidR="000A4ECC" w:rsidRPr="000A4ECC" w:rsidRDefault="000A4ECC" w:rsidP="000A4ECC">
      <w:pPr>
        <w:keepNext/>
        <w:keepLines/>
        <w:widowControl w:val="0"/>
        <w:jc w:val="center"/>
        <w:outlineLvl w:val="1"/>
        <w:rPr>
          <w:b/>
          <w:bCs/>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w:t>
      </w:r>
    </w:p>
    <w:p w:rsidR="000A4ECC" w:rsidRPr="000A4ECC" w:rsidRDefault="000A4ECC" w:rsidP="000A4ECC">
      <w:pPr>
        <w:widowControl w:val="0"/>
        <w:jc w:val="center"/>
        <w:rPr>
          <w:b/>
          <w:bCs/>
          <w:sz w:val="28"/>
          <w:szCs w:val="28"/>
          <w:lang w:bidi="ru-RU"/>
        </w:rPr>
      </w:pPr>
    </w:p>
    <w:p w:rsidR="000A4ECC" w:rsidRPr="000A4ECC" w:rsidRDefault="000A4ECC" w:rsidP="000A4ECC">
      <w:pPr>
        <w:widowControl w:val="0"/>
        <w:jc w:val="center"/>
        <w:rPr>
          <w:sz w:val="28"/>
          <w:szCs w:val="28"/>
          <w:lang w:bidi="ru-RU"/>
        </w:rPr>
      </w:pPr>
      <w:r w:rsidRPr="000A4ECC">
        <w:rPr>
          <w:b/>
          <w:bCs/>
          <w:sz w:val="28"/>
          <w:szCs w:val="28"/>
          <w:lang w:bidi="ru-RU"/>
        </w:rPr>
        <w:t xml:space="preserve">Исчерпывающий перечень документов, необходимых для предоставления </w:t>
      </w:r>
    </w:p>
    <w:p w:rsidR="000A4ECC" w:rsidRPr="000A4ECC" w:rsidRDefault="000A4ECC" w:rsidP="000A4ECC">
      <w:pPr>
        <w:widowControl w:val="0"/>
        <w:spacing w:after="280"/>
        <w:jc w:val="center"/>
        <w:rPr>
          <w:b/>
          <w:bCs/>
          <w:sz w:val="28"/>
          <w:szCs w:val="28"/>
          <w:lang w:bidi="ru-RU"/>
        </w:rPr>
      </w:pPr>
      <w:r w:rsidRPr="000A4ECC">
        <w:rPr>
          <w:b/>
          <w:bCs/>
          <w:sz w:val="28"/>
          <w:szCs w:val="28"/>
          <w:lang w:bidi="ru-RU"/>
        </w:rPr>
        <w:t xml:space="preserve">муниципальной услуги </w:t>
      </w:r>
    </w:p>
    <w:p w:rsidR="000A4ECC" w:rsidRPr="000A4ECC" w:rsidRDefault="000A4ECC" w:rsidP="000A4ECC">
      <w:pPr>
        <w:widowControl w:val="0"/>
        <w:spacing w:after="280"/>
        <w:ind w:firstLine="709"/>
        <w:jc w:val="both"/>
        <w:rPr>
          <w:sz w:val="28"/>
          <w:szCs w:val="28"/>
          <w:lang w:bidi="ru-RU"/>
        </w:rPr>
      </w:pPr>
      <w:r w:rsidRPr="000A4ECC">
        <w:rPr>
          <w:sz w:val="28"/>
          <w:szCs w:val="28"/>
          <w:lang w:bidi="ru-RU"/>
        </w:rPr>
        <w:t>2.6.1. Для получения муниципальной услуги заявитель представляет:</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2.6.1.1. Заявление о предоставлении муниципальной услуги по форме согласно приложению № 3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2.6.1.2. Схема расположения земельного участка.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2.6.1.3. Согласие землепользователей, землевладельцев, арендаторов на образование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2.6.1.4. Согласие залогодержателей исходных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2.6.1.5. Правоустанавливающие документы на земельный участок;</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2.6.1.6. Выписка из Единого государственного реестра юридических лиц, в случае подачи заявления юридическим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2.6.1.7. Выписка из Единого государственного реестра индивидуальных предпринимателей, в случае подачи заявления индивидуальным предпринимателем;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2.6.8. Выписка из Единого государственного реестра недвижимости в отношении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2.6.1.9.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2.6.2. Документы, указанные в подпунктах 2.6.1.1 - 2.6.1.5 пункта 2.6.1 настоящего Административного регламента, должны быть представлены заявителем самостоятельно.</w:t>
      </w:r>
    </w:p>
    <w:p w:rsidR="000A4ECC" w:rsidRPr="000A4ECC" w:rsidRDefault="000A4ECC" w:rsidP="000A4ECC">
      <w:pPr>
        <w:widowControl w:val="0"/>
        <w:suppressAutoHyphens/>
        <w:ind w:firstLine="709"/>
        <w:jc w:val="both"/>
        <w:rPr>
          <w:rFonts w:eastAsia="Arial Unicode MS"/>
          <w:color w:val="000000"/>
          <w:sz w:val="28"/>
          <w:szCs w:val="28"/>
          <w:lang w:bidi="ru-RU"/>
        </w:rPr>
      </w:pPr>
      <w:bookmarkStart w:id="7" w:name="P88"/>
      <w:bookmarkEnd w:id="7"/>
      <w:r w:rsidRPr="000A4ECC">
        <w:rPr>
          <w:rFonts w:eastAsia="Arial Unicode MS"/>
          <w:color w:val="000000"/>
          <w:sz w:val="28"/>
          <w:szCs w:val="28"/>
          <w:lang w:bidi="ru-RU"/>
        </w:rPr>
        <w:t xml:space="preserve">2.6.3. </w:t>
      </w:r>
      <w:proofErr w:type="gramStart"/>
      <w:r w:rsidRPr="000A4ECC">
        <w:rPr>
          <w:rFonts w:eastAsia="Arial Unicode MS"/>
          <w:color w:val="000000"/>
          <w:sz w:val="28"/>
          <w:szCs w:val="28"/>
          <w:lang w:bidi="ru-RU"/>
        </w:rPr>
        <w:t xml:space="preserve">Документы, указанные в подпунктах 2.6.1.6 - 2.6.1.9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w:t>
      </w:r>
      <w:r w:rsidRPr="000A4ECC">
        <w:rPr>
          <w:rFonts w:eastAsia="Arial Unicode MS"/>
          <w:color w:val="000000"/>
          <w:sz w:val="28"/>
          <w:szCs w:val="28"/>
          <w:lang w:bidi="ru-RU"/>
        </w:rPr>
        <w:lastRenderedPageBreak/>
        <w:t>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 предельных параметров разрешенного строительства</w:t>
      </w:r>
      <w:proofErr w:type="gramEnd"/>
      <w:r w:rsidRPr="000A4ECC">
        <w:rPr>
          <w:rFonts w:eastAsia="Arial Unicode MS"/>
          <w:color w:val="000000"/>
          <w:sz w:val="28"/>
          <w:szCs w:val="28"/>
          <w:lang w:bidi="ru-RU"/>
        </w:rPr>
        <w:t>, реконструкции объекта капитального строительства, если заявитель не представил указанные документы самостоятельно.</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2.6.5. При предоставлении муниципальной услуги запрещается требовать от заявителя: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xml:space="preserve">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0A4ECC">
        <w:rPr>
          <w:rFonts w:eastAsia="Arial Unicode MS"/>
          <w:color w:val="000000"/>
          <w:sz w:val="28"/>
          <w:szCs w:val="28"/>
          <w:lang w:bidi="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0A4ECC">
        <w:rPr>
          <w:rFonts w:eastAsia="Arial Unicode MS"/>
          <w:color w:val="000000"/>
          <w:sz w:val="28"/>
          <w:szCs w:val="28"/>
          <w:lang w:bidi="ru-RU"/>
        </w:rPr>
        <w:lastRenderedPageBreak/>
        <w:t>ранее комплект документов;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A4ECC">
        <w:rPr>
          <w:rFonts w:eastAsia="Arial Unicode MS"/>
          <w:color w:val="000000"/>
          <w:sz w:val="28"/>
          <w:szCs w:val="28"/>
          <w:lang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E5943">
        <w:rPr>
          <w:rFonts w:eastAsia="Arial Unicode MS"/>
          <w:color w:val="000000"/>
          <w:sz w:val="28"/>
          <w:szCs w:val="28"/>
          <w:lang w:bidi="ru-RU"/>
        </w:rPr>
        <w:t>ения за доставленные неудобства;</w:t>
      </w:r>
    </w:p>
    <w:p w:rsidR="001E5943" w:rsidRPr="000A4ECC" w:rsidRDefault="001E5943" w:rsidP="000A4ECC">
      <w:pPr>
        <w:widowControl w:val="0"/>
        <w:suppressAutoHyphens/>
        <w:ind w:firstLine="709"/>
        <w:jc w:val="both"/>
        <w:rPr>
          <w:rFonts w:eastAsia="Arial Unicode MS"/>
          <w:color w:val="000000"/>
          <w:sz w:val="28"/>
          <w:szCs w:val="28"/>
          <w:lang w:bidi="ru-RU"/>
        </w:rPr>
      </w:pPr>
      <w:r w:rsidRPr="00FC6F46">
        <w:rPr>
          <w:rFonts w:eastAsia="Lucida Sans Unicode" w:cs="Tahoma"/>
          <w:kern w:val="2"/>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Lucida Sans Unicode" w:cs="Tahoma"/>
          <w:kern w:val="2"/>
          <w:sz w:val="28"/>
          <w:szCs w:val="28"/>
        </w:rPr>
        <w:t>.</w:t>
      </w:r>
    </w:p>
    <w:p w:rsidR="000A4ECC" w:rsidRPr="000A4ECC" w:rsidRDefault="000A4ECC" w:rsidP="000A4ECC">
      <w:pPr>
        <w:widowControl w:val="0"/>
        <w:spacing w:after="280"/>
        <w:jc w:val="center"/>
        <w:rPr>
          <w:b/>
          <w:bCs/>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Исчерпывающий перечень оснований для отказа в приеме документов,</w:t>
      </w:r>
      <w:r w:rsidRPr="000A4ECC">
        <w:rPr>
          <w:b/>
          <w:bCs/>
          <w:sz w:val="28"/>
          <w:szCs w:val="28"/>
          <w:lang w:bidi="ru-RU"/>
        </w:rPr>
        <w:br/>
        <w:t>необходимых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 Основаниями для отказа в приеме к рассмотрению документов, необходимых для предоставления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2.7.1. Неполное заполнение полей в форме заявления, в том числе в интерактивной форме заявления на ЕПГУ;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2.7.3. Представление неполного комплекта документов;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2.7.6. Представленные документы утратили силу на момент обращения за услугой (документ, удостоверяющий личность; документ, </w:t>
      </w:r>
      <w:r w:rsidRPr="000A4ECC">
        <w:rPr>
          <w:rFonts w:eastAsia="Arial Unicode MS"/>
          <w:color w:val="000000"/>
          <w:sz w:val="28"/>
          <w:szCs w:val="28"/>
          <w:lang w:bidi="ru-RU"/>
        </w:rPr>
        <w:lastRenderedPageBreak/>
        <w:t>удостоверяющий полномочия представителя Заявителя, в случае обращения за предоставлением услуги указанным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2.7.7. Наличие противоречивых сведений в заявлении и приложенных к нему документах;</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2.7.8. Заявление подано в орган местного самоуправления, в полномочия которого не входит предоставление услуги.</w:t>
      </w:r>
    </w:p>
    <w:p w:rsidR="000A4ECC" w:rsidRPr="000A4ECC" w:rsidRDefault="000A4ECC" w:rsidP="000A4ECC">
      <w:pPr>
        <w:widowControl w:val="0"/>
        <w:spacing w:after="280"/>
        <w:ind w:left="1320" w:hanging="600"/>
        <w:jc w:val="center"/>
        <w:rPr>
          <w:b/>
          <w:bCs/>
          <w:sz w:val="28"/>
          <w:szCs w:val="28"/>
          <w:lang w:bidi="ru-RU"/>
        </w:rPr>
      </w:pPr>
    </w:p>
    <w:p w:rsidR="000A4ECC" w:rsidRPr="000A4ECC" w:rsidRDefault="000A4ECC" w:rsidP="000A4ECC">
      <w:pPr>
        <w:widowControl w:val="0"/>
        <w:spacing w:after="280"/>
        <w:ind w:left="1320" w:hanging="600"/>
        <w:jc w:val="center"/>
        <w:rPr>
          <w:sz w:val="28"/>
          <w:szCs w:val="28"/>
          <w:lang w:bidi="ru-RU"/>
        </w:rPr>
      </w:pPr>
      <w:r w:rsidRPr="000A4ECC">
        <w:rPr>
          <w:b/>
          <w:bCs/>
          <w:sz w:val="28"/>
          <w:szCs w:val="28"/>
          <w:lang w:bidi="ru-RU"/>
        </w:rPr>
        <w:t>Исчерпывающий перечень оснований для приостановления или отказа в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2.8.1.Основание для приостановления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Наличие на рассмотрении в администрации Схемы, представленной ранее другим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 Основания для отказа в предоставлении муниципальной услуги:</w:t>
      </w:r>
    </w:p>
    <w:p w:rsidR="002E026D"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2.8.2.1.</w:t>
      </w:r>
      <w:r w:rsidR="002E026D">
        <w:rPr>
          <w:rFonts w:eastAsia="Arial Unicode MS"/>
          <w:color w:val="000000"/>
          <w:sz w:val="28"/>
          <w:szCs w:val="28"/>
          <w:lang w:bidi="ru-RU"/>
        </w:rPr>
        <w:t xml:space="preserve"> В соответствии с подпунктом 1</w:t>
      </w:r>
      <w:r w:rsidR="002E026D" w:rsidRPr="002E026D">
        <w:rPr>
          <w:rFonts w:eastAsia="Arial Unicode MS"/>
          <w:color w:val="000000"/>
          <w:sz w:val="28"/>
          <w:szCs w:val="28"/>
          <w:lang w:bidi="ru-RU"/>
        </w:rPr>
        <w:t xml:space="preserve"> пункта 16 статьи 11.10 Земельного кодекса Российской Федерации</w:t>
      </w:r>
      <w:r w:rsidR="002E026D">
        <w:rPr>
          <w:rFonts w:eastAsia="Arial Unicode MS"/>
          <w:color w:val="000000"/>
          <w:sz w:val="28"/>
          <w:szCs w:val="28"/>
          <w:lang w:bidi="ru-RU"/>
        </w:rPr>
        <w:t xml:space="preserve"> </w:t>
      </w:r>
      <w:r w:rsidR="002E026D" w:rsidRPr="002E026D">
        <w:rPr>
          <w:rFonts w:eastAsia="Arial Unicode MS"/>
          <w:color w:val="000000"/>
          <w:sz w:val="28"/>
          <w:szCs w:val="28"/>
          <w:lang w:bidi="ru-RU"/>
        </w:rPr>
        <w:t xml:space="preserve">несоответствие схемы расположения земельного участка ее форме, формату или требованиям </w:t>
      </w:r>
      <w:r w:rsidR="00A14249">
        <w:rPr>
          <w:rFonts w:eastAsia="Arial Unicode MS"/>
          <w:color w:val="000000"/>
          <w:sz w:val="28"/>
          <w:szCs w:val="28"/>
          <w:lang w:bidi="ru-RU"/>
        </w:rPr>
        <w:t>к ее подготовке</w:t>
      </w:r>
      <w:r w:rsidR="002E026D" w:rsidRPr="002E026D">
        <w:rPr>
          <w:rFonts w:eastAsia="Arial Unicode MS"/>
          <w:color w:val="000000"/>
          <w:sz w:val="28"/>
          <w:szCs w:val="28"/>
          <w:lang w:bidi="ru-RU"/>
        </w:rPr>
        <w:t>;</w:t>
      </w:r>
    </w:p>
    <w:p w:rsidR="000A4ECC"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2.8.2.2</w:t>
      </w:r>
      <w:r w:rsidR="000A4ECC" w:rsidRPr="000A4ECC">
        <w:rPr>
          <w:rFonts w:eastAsia="Arial Unicode MS"/>
          <w:color w:val="000000"/>
          <w:sz w:val="28"/>
          <w:szCs w:val="28"/>
          <w:lang w:bidi="ru-RU"/>
        </w:rPr>
        <w:t>.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4ECC"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2.8.2.3</w:t>
      </w:r>
      <w:r w:rsidR="000A4ECC" w:rsidRPr="000A4ECC">
        <w:rPr>
          <w:rFonts w:eastAsia="Arial Unicode MS"/>
          <w:color w:val="000000"/>
          <w:sz w:val="28"/>
          <w:szCs w:val="28"/>
          <w:lang w:bidi="ru-RU"/>
        </w:rPr>
        <w:t>.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A4ECC"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2.8.2.4</w:t>
      </w:r>
      <w:r w:rsidR="000A4ECC" w:rsidRPr="000A4ECC">
        <w:rPr>
          <w:rFonts w:eastAsia="Arial Unicode MS"/>
          <w:color w:val="000000"/>
          <w:sz w:val="28"/>
          <w:szCs w:val="28"/>
          <w:lang w:bidi="ru-RU"/>
        </w:rPr>
        <w:t>.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4ECC"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2.8.2.5</w:t>
      </w:r>
      <w:r w:rsidR="000A4ECC" w:rsidRPr="000A4ECC">
        <w:rPr>
          <w:rFonts w:eastAsia="Arial Unicode MS"/>
          <w:color w:val="000000"/>
          <w:sz w:val="28"/>
          <w:szCs w:val="28"/>
          <w:lang w:bidi="ru-RU"/>
        </w:rPr>
        <w:t>.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4ECC" w:rsidRP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2.8.2.6</w:t>
      </w:r>
      <w:r w:rsidR="000A4ECC" w:rsidRPr="000A4ECC">
        <w:rPr>
          <w:rFonts w:eastAsia="Arial Unicode MS"/>
          <w:color w:val="000000"/>
          <w:sz w:val="28"/>
          <w:szCs w:val="28"/>
          <w:lang w:bidi="ru-RU"/>
        </w:rPr>
        <w:t>. Не представлено в письменной форме согласие лиц, указанных в пункте 4 статьи 11.2 Земельного кодекса Российской Федерации.</w:t>
      </w:r>
    </w:p>
    <w:p w:rsidR="000A4ECC" w:rsidRDefault="00D26EA0"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2.8.2.7</w:t>
      </w:r>
      <w:r w:rsidR="000A4ECC" w:rsidRPr="000A4ECC">
        <w:rPr>
          <w:rFonts w:eastAsia="Arial Unicode MS"/>
          <w:color w:val="000000"/>
          <w:sz w:val="28"/>
          <w:szCs w:val="28"/>
          <w:lang w:bidi="ru-RU"/>
        </w:rPr>
        <w:t xml:space="preserve">. Получен отказ в согласовании схемы расположения земельного </w:t>
      </w:r>
      <w:r w:rsidR="000A4ECC" w:rsidRPr="000A4ECC">
        <w:rPr>
          <w:rFonts w:eastAsia="Arial Unicode MS"/>
          <w:color w:val="000000"/>
          <w:sz w:val="28"/>
          <w:szCs w:val="28"/>
          <w:lang w:bidi="ru-RU"/>
        </w:rPr>
        <w:lastRenderedPageBreak/>
        <w:t>участка от органа исполнительной власти субъекта Российской Федерации, уполномоченного в области лесных отношений.</w:t>
      </w:r>
    </w:p>
    <w:p w:rsidR="003377C7" w:rsidRPr="000A4ECC" w:rsidRDefault="003377C7"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2.8.2.8.Р</w:t>
      </w:r>
      <w:r w:rsidRPr="003377C7">
        <w:rPr>
          <w:rFonts w:eastAsia="Arial Unicode MS"/>
          <w:color w:val="000000"/>
          <w:sz w:val="28"/>
          <w:szCs w:val="28"/>
          <w:lang w:bidi="ru-RU"/>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A4ECC" w:rsidRPr="000A4ECC" w:rsidRDefault="003377C7" w:rsidP="000A4ECC">
      <w:pPr>
        <w:widowControl w:val="0"/>
        <w:suppressAutoHyphens/>
        <w:ind w:firstLine="709"/>
        <w:jc w:val="both"/>
        <w:rPr>
          <w:rFonts w:eastAsia="Arial Unicode MS"/>
          <w:color w:val="000000"/>
          <w:sz w:val="28"/>
          <w:szCs w:val="28"/>
          <w:lang w:bidi="ru-RU"/>
        </w:rPr>
      </w:pPr>
      <w:r>
        <w:rPr>
          <w:rFonts w:eastAsia="Arial Unicode MS"/>
          <w:color w:val="000000"/>
          <w:sz w:val="28"/>
          <w:szCs w:val="28"/>
          <w:lang w:bidi="ru-RU"/>
        </w:rPr>
        <w:t>2.8.2.9</w:t>
      </w:r>
      <w:r w:rsidR="000A4ECC" w:rsidRPr="000A4ECC">
        <w:rPr>
          <w:rFonts w:eastAsia="Arial Unicode MS"/>
          <w:color w:val="000000"/>
          <w:sz w:val="28"/>
          <w:szCs w:val="28"/>
          <w:lang w:bidi="ru-RU"/>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A4ECC" w:rsidRPr="000A4ECC" w:rsidRDefault="000A4ECC" w:rsidP="000A4ECC">
      <w:pPr>
        <w:widowControl w:val="0"/>
        <w:ind w:left="500" w:firstLine="240"/>
        <w:jc w:val="center"/>
        <w:rPr>
          <w:b/>
          <w:bCs/>
          <w:sz w:val="28"/>
          <w:szCs w:val="28"/>
          <w:lang w:bidi="ru-RU"/>
        </w:rPr>
      </w:pPr>
    </w:p>
    <w:p w:rsidR="000A4ECC" w:rsidRPr="000A4ECC" w:rsidRDefault="000A4ECC" w:rsidP="000A4ECC">
      <w:pPr>
        <w:widowControl w:val="0"/>
        <w:ind w:left="500" w:firstLine="240"/>
        <w:jc w:val="center"/>
        <w:rPr>
          <w:b/>
          <w:sz w:val="28"/>
          <w:szCs w:val="28"/>
          <w:lang w:bidi="ru-RU"/>
        </w:rPr>
      </w:pPr>
      <w:r w:rsidRPr="000A4ECC">
        <w:rPr>
          <w:b/>
          <w:bCs/>
          <w:sz w:val="28"/>
          <w:szCs w:val="28"/>
          <w:lang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bookmarkStart w:id="8" w:name="bookmark6"/>
      <w:bookmarkStart w:id="9" w:name="bookmark7"/>
      <w:r w:rsidRPr="000A4ECC">
        <w:rPr>
          <w:b/>
          <w:sz w:val="28"/>
          <w:szCs w:val="28"/>
          <w:lang w:bidi="ru-RU"/>
        </w:rPr>
        <w:t>организациями, участвующими в предоставлении муниципальной услуги</w:t>
      </w:r>
      <w:bookmarkEnd w:id="8"/>
      <w:bookmarkEnd w:id="9"/>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2.9. Подготовка схемы расположения земельного участка.</w:t>
      </w:r>
    </w:p>
    <w:p w:rsidR="000A4ECC" w:rsidRPr="000A4ECC" w:rsidRDefault="000A4ECC" w:rsidP="000A4ECC">
      <w:pPr>
        <w:widowControl w:val="0"/>
        <w:spacing w:after="280"/>
        <w:jc w:val="center"/>
        <w:rPr>
          <w:b/>
          <w:bCs/>
          <w:sz w:val="28"/>
          <w:szCs w:val="28"/>
          <w:lang w:bidi="ru-RU"/>
        </w:rPr>
      </w:pPr>
    </w:p>
    <w:p w:rsidR="000A4ECC" w:rsidRPr="000A4ECC" w:rsidRDefault="000A4ECC" w:rsidP="000A4ECC">
      <w:pPr>
        <w:widowControl w:val="0"/>
        <w:suppressAutoHyphens/>
        <w:ind w:firstLine="709"/>
        <w:jc w:val="center"/>
        <w:rPr>
          <w:rFonts w:eastAsia="Arial Unicode MS"/>
          <w:b/>
          <w:color w:val="000000"/>
          <w:sz w:val="28"/>
          <w:szCs w:val="28"/>
          <w:lang w:bidi="ru-RU"/>
        </w:rPr>
      </w:pPr>
      <w:r w:rsidRPr="000A4ECC">
        <w:rPr>
          <w:rFonts w:eastAsia="Arial Unicode MS"/>
          <w:b/>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2.10. </w:t>
      </w:r>
      <w:proofErr w:type="gramStart"/>
      <w:r w:rsidRPr="000A4ECC">
        <w:rPr>
          <w:rFonts w:eastAsia="Arial Unicode M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xml:space="preserve">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w:t>
      </w:r>
      <w:r w:rsidR="004001D0">
        <w:rPr>
          <w:rFonts w:eastAsia="Arial Unicode MS"/>
          <w:color w:val="000000"/>
          <w:sz w:val="28"/>
          <w:szCs w:val="28"/>
          <w:lang w:bidi="ru-RU"/>
        </w:rPr>
        <w:t>Уржумского муниципального района</w:t>
      </w:r>
      <w:r w:rsidRPr="000A4ECC">
        <w:rPr>
          <w:rFonts w:eastAsia="Arial Unicode MS"/>
          <w:color w:val="000000"/>
          <w:sz w:val="28"/>
          <w:szCs w:val="28"/>
          <w:lang w:bidi="ru-RU"/>
        </w:rPr>
        <w:t xml:space="preserve"> и предоставляются организациями, участвующими в предоставлении муниципальных услуг».</w:t>
      </w:r>
      <w:proofErr w:type="gramEnd"/>
    </w:p>
    <w:p w:rsidR="000A4ECC" w:rsidRPr="000A4ECC" w:rsidRDefault="000A4ECC" w:rsidP="000A4ECC">
      <w:pPr>
        <w:widowControl w:val="0"/>
        <w:ind w:firstLine="720"/>
        <w:jc w:val="both"/>
        <w:rPr>
          <w:b/>
          <w:bCs/>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Порядок, размер и основания взимания государственной пошлины или</w:t>
      </w:r>
      <w:r w:rsidRPr="000A4ECC">
        <w:rPr>
          <w:b/>
          <w:bCs/>
          <w:sz w:val="28"/>
          <w:szCs w:val="28"/>
          <w:lang w:bidi="ru-RU"/>
        </w:rPr>
        <w:br/>
        <w:t>иной оплаты, взимаемой за предоставление муниципальной услуги</w:t>
      </w:r>
    </w:p>
    <w:p w:rsidR="000A4ECC" w:rsidRPr="000A4ECC" w:rsidRDefault="000A4ECC" w:rsidP="000A4ECC">
      <w:pPr>
        <w:widowControl w:val="0"/>
        <w:spacing w:after="280"/>
        <w:jc w:val="both"/>
        <w:rPr>
          <w:sz w:val="28"/>
          <w:szCs w:val="28"/>
          <w:lang w:bidi="ru-RU"/>
        </w:rPr>
      </w:pPr>
      <w:r w:rsidRPr="000A4ECC">
        <w:rPr>
          <w:sz w:val="28"/>
          <w:szCs w:val="28"/>
          <w:lang w:bidi="ru-RU"/>
        </w:rPr>
        <w:tab/>
        <w:t>2.11. Предоставление муниципальной услуги осуществляется бесплатно.</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Максимальный срок ожидания в очереди</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 xml:space="preserve">при подаче запроса о предоставлении муниципальной услуги </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и при получении результата предоставления муниципальной услуги</w:t>
      </w:r>
    </w:p>
    <w:p w:rsidR="000A4ECC" w:rsidRPr="000A4ECC" w:rsidRDefault="000A4ECC" w:rsidP="000A4ECC">
      <w:pPr>
        <w:widowControl w:val="0"/>
        <w:jc w:val="center"/>
        <w:rPr>
          <w:rFonts w:eastAsia="Arial Unicode MS"/>
          <w:b/>
          <w:color w:val="000000"/>
          <w:sz w:val="28"/>
          <w:szCs w:val="24"/>
          <w:lang w:bidi="ru-RU"/>
        </w:rPr>
      </w:pPr>
    </w:p>
    <w:p w:rsidR="000A4ECC" w:rsidRPr="000A4ECC" w:rsidRDefault="000A4ECC" w:rsidP="000A4ECC">
      <w:pPr>
        <w:widowControl w:val="0"/>
        <w:jc w:val="both"/>
        <w:rPr>
          <w:sz w:val="28"/>
          <w:szCs w:val="28"/>
          <w:lang w:bidi="ru-RU"/>
        </w:rPr>
      </w:pPr>
      <w:r w:rsidRPr="000A4ECC">
        <w:rPr>
          <w:sz w:val="28"/>
          <w:szCs w:val="28"/>
          <w:lang w:bidi="ru-RU"/>
        </w:rPr>
        <w:tab/>
        <w:t xml:space="preserve">2.12. Максимальный срок ожидания в очереди при подаче запроса о предоставлении муниципальной услуги и при получении результата </w:t>
      </w:r>
      <w:r w:rsidRPr="000A4ECC">
        <w:rPr>
          <w:sz w:val="28"/>
          <w:szCs w:val="28"/>
          <w:lang w:bidi="ru-RU"/>
        </w:rPr>
        <w:lastRenderedPageBreak/>
        <w:t>предоставления муниципальной услуги в Уполномоченном органе или многофункциональном центре составляет не более 15 минут.</w:t>
      </w:r>
    </w:p>
    <w:p w:rsidR="000A4ECC" w:rsidRDefault="000A4ECC" w:rsidP="000A4ECC">
      <w:pPr>
        <w:keepNext/>
        <w:keepLines/>
        <w:widowControl w:val="0"/>
        <w:ind w:firstLine="1040"/>
        <w:outlineLvl w:val="1"/>
        <w:rPr>
          <w:b/>
          <w:bCs/>
          <w:sz w:val="28"/>
          <w:szCs w:val="28"/>
          <w:lang w:bidi="ru-RU"/>
        </w:rPr>
      </w:pPr>
      <w:bookmarkStart w:id="10" w:name="bookmark8"/>
      <w:bookmarkStart w:id="11" w:name="bookmark9"/>
    </w:p>
    <w:p w:rsidR="002E026D" w:rsidRPr="000A4ECC" w:rsidRDefault="002E026D" w:rsidP="000A4ECC">
      <w:pPr>
        <w:keepNext/>
        <w:keepLines/>
        <w:widowControl w:val="0"/>
        <w:ind w:firstLine="1040"/>
        <w:outlineLvl w:val="1"/>
        <w:rPr>
          <w:b/>
          <w:bCs/>
          <w:sz w:val="28"/>
          <w:szCs w:val="28"/>
          <w:lang w:bidi="ru-RU"/>
        </w:rPr>
      </w:pPr>
    </w:p>
    <w:bookmarkEnd w:id="10"/>
    <w:bookmarkEnd w:id="11"/>
    <w:p w:rsidR="000A4ECC" w:rsidRPr="000A4ECC" w:rsidRDefault="000A4ECC" w:rsidP="000A4ECC">
      <w:pPr>
        <w:widowControl w:val="0"/>
        <w:spacing w:after="280"/>
        <w:jc w:val="center"/>
        <w:rPr>
          <w:b/>
          <w:bCs/>
          <w:sz w:val="28"/>
          <w:szCs w:val="28"/>
          <w:lang w:bidi="ru-RU"/>
        </w:rPr>
      </w:pPr>
      <w:r w:rsidRPr="000A4ECC">
        <w:rPr>
          <w:b/>
          <w:bCs/>
          <w:sz w:val="28"/>
          <w:szCs w:val="28"/>
          <w:lang w:bidi="ru-RU"/>
        </w:rPr>
        <w:t>Требования к помещениям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2.13.3. Места для информирования должны быть оборудованы информационными стендами, содержащими следующую информацию:</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часы приема, контактные телефоны, адрес официального сайта в сети Интернет, адреса электронной почты;</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образцы заявлений и перечни документов, необходимых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исчерпывающая информация о порядке предоставления муниципальной услуги в текстовом виде.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2.13.4. Кабинеты (кабинки) приема заявителей должны быть оборудованы информационными табличками с указанием: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номера кабинета (кабинки);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фамилии, имени и отчества специалиста, осуществляющего прием заявителей;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дней и часов приема, времени перерыва на обед.</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Порядок получения консультаций по вопросам предоставления муниципальной услуги указан в пункте 1.3 настоящего Административного регламента.</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pacing w:line="340" w:lineRule="exact"/>
        <w:jc w:val="center"/>
        <w:rPr>
          <w:b/>
          <w:bCs/>
          <w:color w:val="000000"/>
          <w:sz w:val="28"/>
          <w:szCs w:val="28"/>
          <w:lang w:bidi="ru-RU"/>
        </w:rPr>
      </w:pPr>
      <w:r w:rsidRPr="000A4ECC">
        <w:rPr>
          <w:b/>
          <w:bCs/>
          <w:color w:val="000000"/>
          <w:sz w:val="28"/>
          <w:szCs w:val="28"/>
          <w:lang w:bidi="ru-RU"/>
        </w:rPr>
        <w:t>Показатели доступности и качества муниципальной услуги</w:t>
      </w:r>
    </w:p>
    <w:p w:rsidR="000A4ECC" w:rsidRPr="000A4ECC" w:rsidRDefault="000A4ECC" w:rsidP="000A4ECC">
      <w:pPr>
        <w:widowControl w:val="0"/>
        <w:spacing w:line="340" w:lineRule="exact"/>
        <w:ind w:left="720"/>
        <w:jc w:val="center"/>
        <w:rPr>
          <w:b/>
          <w:bCs/>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2.14.1. Показателями доступности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транспортная доступность к местам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наличие различных каналов получения информации о порядке получения муниципальной услуги и ходе ее предоставления;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обеспечение для заявителя (представителя заявителя) возможности </w:t>
      </w:r>
      <w:r w:rsidRPr="000A4ECC">
        <w:rPr>
          <w:rFonts w:eastAsia="Arial Unicode MS"/>
          <w:color w:val="000000"/>
          <w:sz w:val="28"/>
          <w:szCs w:val="28"/>
          <w:lang w:bidi="ru-RU"/>
        </w:rPr>
        <w:lastRenderedPageBreak/>
        <w:t>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возможность получения муниципальной услуги в многофункциональном центре (в том числе не в полном объеме).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2.14.2. Показателями качества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соблюдение срока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jc w:val="center"/>
        <w:rPr>
          <w:rFonts w:eastAsia="Arial Unicode MS"/>
          <w:b/>
          <w:color w:val="000000"/>
          <w:sz w:val="28"/>
          <w:szCs w:val="28"/>
          <w:lang w:bidi="ru-RU"/>
        </w:rPr>
      </w:pPr>
      <w:r w:rsidRPr="000A4ECC">
        <w:rPr>
          <w:rFonts w:eastAsia="Arial Unicode MS"/>
          <w:b/>
          <w:color w:val="000000"/>
          <w:sz w:val="28"/>
          <w:szCs w:val="28"/>
          <w:lang w:bidi="ru-RU"/>
        </w:rPr>
        <w:t xml:space="preserve">Особенности предоставления муниципальной услуги </w:t>
      </w:r>
    </w:p>
    <w:p w:rsidR="000A4ECC" w:rsidRPr="000A4ECC" w:rsidRDefault="000A4ECC" w:rsidP="000A4ECC">
      <w:pPr>
        <w:widowControl w:val="0"/>
        <w:suppressAutoHyphens/>
        <w:jc w:val="center"/>
        <w:rPr>
          <w:rFonts w:eastAsia="Arial Unicode MS"/>
          <w:b/>
          <w:color w:val="000000"/>
          <w:sz w:val="28"/>
          <w:szCs w:val="28"/>
          <w:lang w:bidi="ru-RU"/>
        </w:rPr>
      </w:pPr>
      <w:r w:rsidRPr="000A4ECC">
        <w:rPr>
          <w:rFonts w:eastAsia="Arial Unicode MS"/>
          <w:b/>
          <w:color w:val="000000"/>
          <w:sz w:val="28"/>
          <w:szCs w:val="28"/>
          <w:lang w:bidi="ru-RU"/>
        </w:rPr>
        <w:t>в многофункциональном центре</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ind w:firstLine="709"/>
        <w:jc w:val="both"/>
        <w:rPr>
          <w:rFonts w:eastAsia="Arial Unicode MS"/>
          <w:color w:val="000000"/>
          <w:sz w:val="28"/>
          <w:szCs w:val="26"/>
          <w:lang w:bidi="ru-RU"/>
        </w:rPr>
      </w:pPr>
      <w:r w:rsidRPr="000A4ECC">
        <w:rPr>
          <w:rFonts w:eastAsia="Arial Unicode MS"/>
          <w:color w:val="000000"/>
          <w:sz w:val="28"/>
          <w:szCs w:val="26"/>
          <w:lang w:bidi="ru-RU"/>
        </w:rPr>
        <w:t>2.15.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4ECC" w:rsidRPr="000A4ECC" w:rsidRDefault="000A4ECC" w:rsidP="000A4ECC">
      <w:pPr>
        <w:widowControl w:val="0"/>
        <w:autoSpaceDE w:val="0"/>
        <w:autoSpaceDN w:val="0"/>
        <w:adjustRightInd w:val="0"/>
        <w:ind w:left="720"/>
        <w:jc w:val="both"/>
        <w:rPr>
          <w:rFonts w:ascii="Arial Unicode MS" w:eastAsia="Arial Unicode MS" w:hAnsi="Arial Unicode MS" w:cs="Arial Unicode MS"/>
          <w:color w:val="000000"/>
          <w:sz w:val="28"/>
          <w:szCs w:val="28"/>
          <w:lang w:bidi="ru-RU"/>
        </w:rPr>
      </w:pPr>
    </w:p>
    <w:p w:rsidR="000A4ECC" w:rsidRPr="000A4ECC" w:rsidRDefault="000A4ECC" w:rsidP="000A4ECC">
      <w:pPr>
        <w:widowControl w:val="0"/>
        <w:autoSpaceDE w:val="0"/>
        <w:autoSpaceDN w:val="0"/>
        <w:adjustRightInd w:val="0"/>
        <w:jc w:val="center"/>
        <w:rPr>
          <w:rFonts w:eastAsia="Arial Unicode MS"/>
          <w:b/>
          <w:color w:val="000000"/>
          <w:sz w:val="28"/>
          <w:szCs w:val="28"/>
          <w:lang w:bidi="ru-RU"/>
        </w:rPr>
      </w:pPr>
      <w:r w:rsidRPr="000A4ECC">
        <w:rPr>
          <w:rFonts w:eastAsia="Arial Unicode MS"/>
          <w:b/>
          <w:color w:val="000000"/>
          <w:sz w:val="28"/>
          <w:szCs w:val="28"/>
          <w:lang w:bidi="ru-RU"/>
        </w:rPr>
        <w:t xml:space="preserve">Особенности предоставления </w:t>
      </w:r>
    </w:p>
    <w:p w:rsidR="000A4ECC" w:rsidRPr="000A4ECC" w:rsidRDefault="000A4ECC" w:rsidP="000A4ECC">
      <w:pPr>
        <w:widowControl w:val="0"/>
        <w:autoSpaceDE w:val="0"/>
        <w:autoSpaceDN w:val="0"/>
        <w:adjustRightInd w:val="0"/>
        <w:jc w:val="center"/>
        <w:rPr>
          <w:rFonts w:eastAsia="Arial Unicode MS"/>
          <w:b/>
          <w:color w:val="000000"/>
          <w:sz w:val="28"/>
          <w:szCs w:val="28"/>
          <w:lang w:bidi="ru-RU"/>
        </w:rPr>
      </w:pPr>
      <w:r w:rsidRPr="000A4ECC">
        <w:rPr>
          <w:rFonts w:eastAsia="Arial Unicode MS"/>
          <w:b/>
          <w:color w:val="000000"/>
          <w:sz w:val="28"/>
          <w:szCs w:val="28"/>
          <w:lang w:bidi="ru-RU"/>
        </w:rPr>
        <w:t>муниципальной услуги в</w:t>
      </w:r>
      <w:r w:rsidR="005744E7">
        <w:rPr>
          <w:rFonts w:eastAsia="Arial Unicode MS"/>
          <w:b/>
          <w:color w:val="000000"/>
          <w:sz w:val="28"/>
          <w:szCs w:val="28"/>
          <w:lang w:bidi="ru-RU"/>
        </w:rPr>
        <w:t xml:space="preserve"> </w:t>
      </w:r>
      <w:r w:rsidRPr="000A4ECC">
        <w:rPr>
          <w:rFonts w:eastAsia="Arial Unicode MS"/>
          <w:b/>
          <w:color w:val="000000"/>
          <w:sz w:val="28"/>
          <w:szCs w:val="28"/>
          <w:lang w:bidi="ru-RU"/>
        </w:rPr>
        <w:t>электронной форме</w:t>
      </w:r>
    </w:p>
    <w:p w:rsidR="000A4ECC" w:rsidRPr="000A4ECC" w:rsidRDefault="000A4ECC" w:rsidP="000A4ECC">
      <w:pPr>
        <w:widowControl w:val="0"/>
        <w:autoSpaceDE w:val="0"/>
        <w:autoSpaceDN w:val="0"/>
        <w:adjustRightInd w:val="0"/>
        <w:ind w:left="720"/>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2.16. Особенности предоставления муниципальной услуги в электронной форме: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w:t>
      </w:r>
      <w:r w:rsidRPr="000A4ECC">
        <w:rPr>
          <w:rFonts w:eastAsia="Arial Unicode MS"/>
          <w:color w:val="000000"/>
          <w:sz w:val="28"/>
          <w:szCs w:val="28"/>
          <w:lang w:bidi="ru-RU"/>
        </w:rPr>
        <w:lastRenderedPageBreak/>
        <w:t>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осуществление с использованием Единого портала государственных и муниципальных услуг (функций), Портала Кировской </w:t>
      </w:r>
      <w:proofErr w:type="gramStart"/>
      <w:r w:rsidRPr="000A4ECC">
        <w:rPr>
          <w:rFonts w:eastAsia="Arial Unicode MS"/>
          <w:color w:val="000000"/>
          <w:sz w:val="28"/>
          <w:szCs w:val="28"/>
          <w:lang w:bidi="ru-RU"/>
        </w:rPr>
        <w:t>области мониторинга хода предоставления муниципальной услуги</w:t>
      </w:r>
      <w:proofErr w:type="gramEnd"/>
      <w:r w:rsidRPr="000A4ECC">
        <w:rPr>
          <w:rFonts w:eastAsia="Arial Unicode MS"/>
          <w:color w:val="000000"/>
          <w:sz w:val="28"/>
          <w:szCs w:val="28"/>
          <w:lang w:bidi="ru-RU"/>
        </w:rPr>
        <w:t xml:space="preserve"> через «Личный кабинет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для физических лиц: простая электронная подпись либо усиленная неквалифицированная подпись;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для юридических лиц: усиленная квалифицированная подпись.</w:t>
      </w:r>
    </w:p>
    <w:p w:rsidR="000A4ECC" w:rsidRPr="000A4ECC" w:rsidRDefault="000A4ECC" w:rsidP="000A4ECC">
      <w:pPr>
        <w:widowControl w:val="0"/>
        <w:spacing w:line="340" w:lineRule="exact"/>
        <w:ind w:left="720"/>
        <w:jc w:val="center"/>
        <w:rPr>
          <w:rFonts w:ascii="Arial Unicode MS" w:eastAsia="Arial Unicode MS" w:hAnsi="Arial Unicode MS" w:cs="Arial Unicode MS"/>
          <w:b/>
          <w:color w:val="000000"/>
          <w:sz w:val="28"/>
          <w:szCs w:val="26"/>
          <w:lang w:bidi="ru-RU"/>
        </w:rPr>
      </w:pPr>
    </w:p>
    <w:p w:rsidR="000A4ECC" w:rsidRPr="000A4ECC" w:rsidRDefault="000A4ECC" w:rsidP="000A4ECC">
      <w:pPr>
        <w:widowControl w:val="0"/>
        <w:spacing w:line="340" w:lineRule="exact"/>
        <w:jc w:val="center"/>
        <w:rPr>
          <w:rFonts w:eastAsia="Arial Unicode MS"/>
          <w:b/>
          <w:color w:val="000000"/>
          <w:sz w:val="28"/>
          <w:szCs w:val="28"/>
          <w:lang w:bidi="ru-RU"/>
        </w:rPr>
      </w:pPr>
      <w:r w:rsidRPr="000A4ECC">
        <w:rPr>
          <w:rFonts w:eastAsia="Arial Unicode MS"/>
          <w:b/>
          <w:color w:val="000000"/>
          <w:sz w:val="28"/>
          <w:szCs w:val="28"/>
          <w:lang w:bidi="ru-RU"/>
        </w:rPr>
        <w:t>Иные требования предоставления муниципальной услуги</w:t>
      </w:r>
    </w:p>
    <w:p w:rsidR="000A4ECC" w:rsidRPr="000A4ECC" w:rsidRDefault="000A4ECC" w:rsidP="000A4ECC">
      <w:pPr>
        <w:widowControl w:val="0"/>
        <w:spacing w:line="340" w:lineRule="exact"/>
        <w:ind w:left="720"/>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6"/>
          <w:lang w:bidi="ru-RU"/>
        </w:rPr>
      </w:pPr>
      <w:r w:rsidRPr="000A4ECC">
        <w:rPr>
          <w:rFonts w:eastAsia="Arial Unicode MS"/>
          <w:color w:val="000000"/>
          <w:sz w:val="28"/>
          <w:szCs w:val="26"/>
          <w:lang w:bidi="ru-RU"/>
        </w:rPr>
        <w:t>2.17.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0A4ECC" w:rsidRPr="000A4ECC" w:rsidRDefault="000A4ECC" w:rsidP="000A4ECC">
      <w:pPr>
        <w:widowControl w:val="0"/>
        <w:suppressAutoHyphens/>
        <w:ind w:firstLine="709"/>
        <w:jc w:val="both"/>
        <w:rPr>
          <w:rFonts w:eastAsia="Arial Unicode MS"/>
          <w:color w:val="000000"/>
          <w:sz w:val="28"/>
          <w:szCs w:val="26"/>
          <w:lang w:bidi="ru-RU"/>
        </w:rPr>
      </w:pPr>
      <w:r w:rsidRPr="000A4ECC">
        <w:rPr>
          <w:rFonts w:eastAsia="Arial Unicode MS"/>
          <w:color w:val="000000"/>
          <w:sz w:val="28"/>
          <w:szCs w:val="26"/>
          <w:lang w:bidi="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0A4ECC" w:rsidRPr="000A4ECC" w:rsidRDefault="000A4ECC" w:rsidP="000A4ECC">
      <w:pPr>
        <w:widowControl w:val="0"/>
        <w:tabs>
          <w:tab w:val="left" w:pos="1334"/>
        </w:tabs>
        <w:spacing w:after="280"/>
        <w:ind w:left="740"/>
        <w:jc w:val="both"/>
        <w:rPr>
          <w:b/>
          <w:bCs/>
          <w:sz w:val="28"/>
          <w:szCs w:val="28"/>
          <w:lang w:bidi="ru-RU"/>
        </w:rPr>
      </w:pPr>
    </w:p>
    <w:p w:rsidR="000A4ECC" w:rsidRPr="000A4ECC" w:rsidRDefault="000A4ECC" w:rsidP="000A4ECC">
      <w:pPr>
        <w:widowControl w:val="0"/>
        <w:tabs>
          <w:tab w:val="left" w:pos="1334"/>
        </w:tabs>
        <w:spacing w:after="280"/>
        <w:ind w:left="740"/>
        <w:jc w:val="center"/>
        <w:rPr>
          <w:sz w:val="28"/>
          <w:szCs w:val="28"/>
          <w:lang w:bidi="ru-RU"/>
        </w:rPr>
      </w:pPr>
      <w:r w:rsidRPr="000A4ECC">
        <w:rPr>
          <w:b/>
          <w:bCs/>
          <w:sz w:val="28"/>
          <w:szCs w:val="28"/>
          <w:lang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4ECC" w:rsidRPr="000A4ECC" w:rsidRDefault="000A4ECC" w:rsidP="000A4ECC">
      <w:pPr>
        <w:widowControl w:val="0"/>
        <w:spacing w:after="280"/>
        <w:jc w:val="center"/>
        <w:rPr>
          <w:sz w:val="28"/>
          <w:szCs w:val="28"/>
          <w:lang w:bidi="ru-RU"/>
        </w:rPr>
      </w:pPr>
      <w:r w:rsidRPr="000A4ECC">
        <w:rPr>
          <w:b/>
          <w:bCs/>
          <w:sz w:val="28"/>
          <w:szCs w:val="28"/>
          <w:lang w:bidi="ru-RU"/>
        </w:rPr>
        <w:t>Исчерпывающий перечень административных процедур</w:t>
      </w:r>
    </w:p>
    <w:p w:rsidR="000A4ECC" w:rsidRPr="000A4ECC" w:rsidRDefault="000A4ECC" w:rsidP="000A4ECC">
      <w:pPr>
        <w:autoSpaceDE w:val="0"/>
        <w:autoSpaceDN w:val="0"/>
        <w:adjustRightInd w:val="0"/>
        <w:ind w:firstLine="540"/>
        <w:jc w:val="both"/>
        <w:rPr>
          <w:sz w:val="28"/>
          <w:szCs w:val="28"/>
        </w:rPr>
      </w:pPr>
      <w:r w:rsidRPr="000A4ECC">
        <w:rPr>
          <w:sz w:val="28"/>
          <w:szCs w:val="28"/>
        </w:rPr>
        <w:t>3.1. Предоставление муниципальной услуги включает в себя следующие административные процедуры:</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рассмотрение заявления и представленных документов, направление межведомственных запросов;</w:t>
      </w:r>
    </w:p>
    <w:p w:rsidR="000A4ECC" w:rsidRPr="000A4ECC" w:rsidRDefault="000A4ECC" w:rsidP="000A4ECC">
      <w:pPr>
        <w:autoSpaceDE w:val="0"/>
        <w:autoSpaceDN w:val="0"/>
        <w:adjustRightInd w:val="0"/>
        <w:ind w:firstLine="540"/>
        <w:jc w:val="both"/>
        <w:rPr>
          <w:sz w:val="28"/>
          <w:szCs w:val="28"/>
        </w:rPr>
      </w:pPr>
      <w:r w:rsidRPr="000A4ECC">
        <w:rPr>
          <w:sz w:val="28"/>
          <w:szCs w:val="28"/>
        </w:rPr>
        <w:lastRenderedPageBreak/>
        <w:t>принятие решения об утверждении Схемы или об отказе в утверждении Схемы;</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Перечень административных процедур (действий) при предоставлении муниципальной услуги в электронной форме:</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рассмотрение заявления и представленных документов, направление межведомственных запросов;</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принятие решения об утверждении Схемы или об отказе в утверждении Схемы;</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Перечень процедур (действий), выполняемых многофункциональным центром:</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1E5943" w:rsidP="000A4ECC">
      <w:pPr>
        <w:autoSpaceDE w:val="0"/>
        <w:autoSpaceDN w:val="0"/>
        <w:adjustRightInd w:val="0"/>
        <w:ind w:firstLine="539"/>
        <w:jc w:val="both"/>
        <w:rPr>
          <w:b/>
          <w:bCs/>
          <w:sz w:val="28"/>
          <w:szCs w:val="28"/>
        </w:rPr>
      </w:pPr>
      <w:r w:rsidRPr="00A27193">
        <w:rPr>
          <w:rFonts w:eastAsia="Lucida Sans Unicode" w:cs="Tahoma"/>
          <w:kern w:val="2"/>
          <w:sz w:val="28"/>
          <w:szCs w:val="28"/>
        </w:rPr>
        <w:t>Предоставление услуги в упреждающем (</w:t>
      </w:r>
      <w:proofErr w:type="spellStart"/>
      <w:r w:rsidRPr="00A27193">
        <w:rPr>
          <w:rFonts w:eastAsia="Lucida Sans Unicode" w:cs="Tahoma"/>
          <w:kern w:val="2"/>
          <w:sz w:val="28"/>
          <w:szCs w:val="28"/>
        </w:rPr>
        <w:t>п</w:t>
      </w:r>
      <w:r>
        <w:rPr>
          <w:rFonts w:eastAsia="Lucida Sans Unicode" w:cs="Tahoma"/>
          <w:kern w:val="2"/>
          <w:sz w:val="28"/>
          <w:szCs w:val="28"/>
        </w:rPr>
        <w:t>роактивном</w:t>
      </w:r>
      <w:proofErr w:type="spellEnd"/>
      <w:r>
        <w:rPr>
          <w:rFonts w:eastAsia="Lucida Sans Unicode" w:cs="Tahoma"/>
          <w:kern w:val="2"/>
          <w:sz w:val="28"/>
          <w:szCs w:val="28"/>
        </w:rPr>
        <w:t>) режиме не требуется.</w:t>
      </w:r>
    </w:p>
    <w:p w:rsidR="000A4ECC" w:rsidRPr="000A4ECC" w:rsidRDefault="000A4ECC" w:rsidP="000A4ECC">
      <w:pPr>
        <w:widowControl w:val="0"/>
        <w:autoSpaceDE w:val="0"/>
        <w:autoSpaceDN w:val="0"/>
        <w:spacing w:before="220"/>
        <w:ind w:firstLine="540"/>
        <w:jc w:val="both"/>
        <w:outlineLvl w:val="2"/>
        <w:rPr>
          <w:b/>
          <w:sz w:val="28"/>
          <w:szCs w:val="28"/>
        </w:rPr>
      </w:pPr>
      <w:r w:rsidRPr="000A4ECC">
        <w:rPr>
          <w:b/>
          <w:sz w:val="28"/>
          <w:szCs w:val="28"/>
        </w:rPr>
        <w:t>3.2. Описание последовательности административных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рабочий день с момента приема заявления.</w:t>
      </w:r>
    </w:p>
    <w:p w:rsidR="000A4ECC" w:rsidRPr="000A4ECC" w:rsidRDefault="000A4ECC" w:rsidP="000A4ECC">
      <w:pPr>
        <w:widowControl w:val="0"/>
        <w:autoSpaceDE w:val="0"/>
        <w:autoSpaceDN w:val="0"/>
        <w:ind w:firstLine="539"/>
        <w:jc w:val="both"/>
        <w:outlineLvl w:val="2"/>
        <w:rPr>
          <w:b/>
          <w:sz w:val="28"/>
          <w:szCs w:val="28"/>
        </w:rPr>
      </w:pPr>
      <w:bookmarkStart w:id="12" w:name="P215"/>
      <w:bookmarkEnd w:id="12"/>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0A4ECC" w:rsidRPr="000A4ECC" w:rsidRDefault="000A4ECC" w:rsidP="000A4ECC">
      <w:pPr>
        <w:autoSpaceDE w:val="0"/>
        <w:autoSpaceDN w:val="0"/>
        <w:adjustRightInd w:val="0"/>
        <w:ind w:firstLine="539"/>
        <w:jc w:val="both"/>
        <w:rPr>
          <w:sz w:val="28"/>
          <w:szCs w:val="28"/>
        </w:rPr>
      </w:pPr>
      <w:r w:rsidRPr="000A4ECC">
        <w:rPr>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3 дня со дня поступления заявления в администрацию.</w:t>
      </w:r>
    </w:p>
    <w:p w:rsidR="000A4ECC" w:rsidRPr="000A4ECC" w:rsidRDefault="000A4ECC" w:rsidP="000A4ECC">
      <w:pPr>
        <w:widowControl w:val="0"/>
        <w:autoSpaceDE w:val="0"/>
        <w:autoSpaceDN w:val="0"/>
        <w:ind w:firstLine="539"/>
        <w:jc w:val="both"/>
        <w:outlineLvl w:val="2"/>
        <w:rPr>
          <w:b/>
          <w:sz w:val="28"/>
          <w:szCs w:val="28"/>
        </w:rPr>
      </w:pPr>
      <w:bookmarkStart w:id="13" w:name="P220"/>
      <w:bookmarkEnd w:id="13"/>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3.4.1.1. По результатам анализа полученных документов специалист, ответственный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bookmarkStart w:id="14" w:name="P223"/>
      <w:bookmarkEnd w:id="14"/>
      <w:proofErr w:type="gramStart"/>
      <w:r w:rsidRPr="000A4ECC">
        <w:rPr>
          <w:sz w:val="28"/>
          <w:szCs w:val="28"/>
        </w:rPr>
        <w:t>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статьей 3.5 Федерального закона от 25.10.2001 №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r w:rsidRPr="000A4ECC">
        <w:rPr>
          <w:sz w:val="28"/>
          <w:szCs w:val="28"/>
        </w:rPr>
        <w:t xml:space="preserve"> В течение десяти дней со дня поступления заявления в администрацию уведомляет заявителя о продлении срока предоставления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3.4.1.2. Проверяет поступившее заявление на наличие или отсутствие оснований для приостановления срока рассмотрения заявления об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При наличии основания, указанного в подпункте 2.8.1 пункта 2.8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33" w:history="1">
        <w:r w:rsidRPr="000A4ECC">
          <w:rPr>
            <w:sz w:val="28"/>
            <w:szCs w:val="28"/>
          </w:rPr>
          <w:t>пункте 3.4.4</w:t>
        </w:r>
      </w:hyperlink>
      <w:r w:rsidRPr="000A4ECC">
        <w:rPr>
          <w:sz w:val="28"/>
          <w:szCs w:val="28"/>
        </w:rPr>
        <w:t xml:space="preserve"> настоящего пункта, направляет принятое решение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lastRenderedPageBreak/>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3.4.2. Проверяет поступившее заявление на наличие или отсутствие оснований для отказа в утверждении Схемы.</w:t>
      </w:r>
    </w:p>
    <w:p w:rsidR="000A4ECC" w:rsidRPr="000A4ECC" w:rsidRDefault="000A4ECC" w:rsidP="000A4ECC">
      <w:pPr>
        <w:autoSpaceDE w:val="0"/>
        <w:autoSpaceDN w:val="0"/>
        <w:adjustRightInd w:val="0"/>
        <w:ind w:firstLine="539"/>
        <w:jc w:val="both"/>
        <w:rPr>
          <w:sz w:val="28"/>
          <w:szCs w:val="28"/>
        </w:rPr>
      </w:pPr>
      <w:bookmarkStart w:id="15" w:name="P229"/>
      <w:bookmarkEnd w:id="15"/>
      <w:r w:rsidRPr="000A4ECC">
        <w:rPr>
          <w:sz w:val="28"/>
          <w:szCs w:val="28"/>
        </w:rPr>
        <w:t>При наличии оснований, указанных в пункте 2.8.2 настоящего Административного регламента, принимает решение об отказе в утверждении Схемы.</w:t>
      </w:r>
    </w:p>
    <w:p w:rsidR="000A4ECC" w:rsidRPr="000A4ECC" w:rsidRDefault="000A4ECC" w:rsidP="000A4ECC">
      <w:pPr>
        <w:autoSpaceDE w:val="0"/>
        <w:autoSpaceDN w:val="0"/>
        <w:adjustRightInd w:val="0"/>
        <w:ind w:firstLine="539"/>
        <w:jc w:val="both"/>
        <w:rPr>
          <w:sz w:val="28"/>
          <w:szCs w:val="28"/>
        </w:rPr>
      </w:pPr>
      <w:bookmarkStart w:id="16" w:name="P230"/>
      <w:bookmarkEnd w:id="16"/>
      <w:r w:rsidRPr="000A4ECC">
        <w:rPr>
          <w:sz w:val="28"/>
          <w:szCs w:val="28"/>
        </w:rPr>
        <w:t>При отсутствии оснований, указанных в пункте 2.8.2 настоящего Административного регламента, принимает решение об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3.4.3.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0A4ECC" w:rsidRPr="000A4ECC" w:rsidRDefault="000A4ECC" w:rsidP="000A4ECC">
      <w:pPr>
        <w:autoSpaceDE w:val="0"/>
        <w:autoSpaceDN w:val="0"/>
        <w:adjustRightInd w:val="0"/>
        <w:ind w:firstLine="539"/>
        <w:jc w:val="both"/>
        <w:rPr>
          <w:sz w:val="28"/>
          <w:szCs w:val="28"/>
        </w:rPr>
      </w:pPr>
      <w:bookmarkStart w:id="17" w:name="P233"/>
      <w:bookmarkEnd w:id="17"/>
      <w:r w:rsidRPr="000A4ECC">
        <w:rPr>
          <w:sz w:val="28"/>
          <w:szCs w:val="28"/>
        </w:rPr>
        <w:t>3.4.4.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выполнения действий, указанных в подпункте 3.4.1.1 пункта 3.4.1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3.5. Описание последовательности административных действий при регистрации 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После подписания уполномоченным должностным лицом документов, указанных в пункте 3.4.2 настоящего Административного регламента, проводится регистрация документов и выдача (направление) их заявителю (представителю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Информация о муниципальной услуге размещается на Едином портале, Региональном портале.</w:t>
      </w:r>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w:t>
      </w:r>
      <w:r w:rsidRPr="000A4ECC">
        <w:rPr>
          <w:sz w:val="28"/>
          <w:szCs w:val="28"/>
        </w:rPr>
        <w:lastRenderedPageBreak/>
        <w:t>муниципальной услуги направляются заявителю в "Личный кабинет пользователя"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3.6.1. Описание последовательности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0A4ECC" w:rsidRPr="000A4ECC" w:rsidRDefault="000A4ECC" w:rsidP="000A4ECC">
      <w:pPr>
        <w:autoSpaceDE w:val="0"/>
        <w:autoSpaceDN w:val="0"/>
        <w:adjustRightInd w:val="0"/>
        <w:ind w:firstLine="539"/>
        <w:jc w:val="both"/>
        <w:rPr>
          <w:sz w:val="28"/>
          <w:szCs w:val="28"/>
        </w:rPr>
      </w:pPr>
      <w:r w:rsidRPr="000A4ECC">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0A4ECC" w:rsidRPr="000A4ECC" w:rsidRDefault="000A4ECC" w:rsidP="000A4ECC">
      <w:pPr>
        <w:autoSpaceDE w:val="0"/>
        <w:autoSpaceDN w:val="0"/>
        <w:adjustRightInd w:val="0"/>
        <w:ind w:firstLine="539"/>
        <w:jc w:val="both"/>
        <w:rPr>
          <w:sz w:val="28"/>
          <w:szCs w:val="28"/>
        </w:rPr>
      </w:pPr>
      <w:r w:rsidRPr="000A4ECC">
        <w:rPr>
          <w:sz w:val="28"/>
          <w:szCs w:val="28"/>
        </w:rPr>
        <w:t>3.6.3. Описание последовательности административных действий при принятии решения об утверждении Схемы или об отказе в утверждении Схемы.</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0A4ECC" w:rsidRPr="000A4ECC" w:rsidRDefault="000A4ECC" w:rsidP="000A4ECC">
      <w:pPr>
        <w:autoSpaceDE w:val="0"/>
        <w:autoSpaceDN w:val="0"/>
        <w:adjustRightInd w:val="0"/>
        <w:ind w:firstLine="539"/>
        <w:jc w:val="both"/>
        <w:rPr>
          <w:sz w:val="28"/>
          <w:szCs w:val="28"/>
        </w:rPr>
      </w:pPr>
      <w:r w:rsidRPr="000A4ECC">
        <w:rPr>
          <w:sz w:val="28"/>
          <w:szCs w:val="28"/>
        </w:rPr>
        <w:t>3.6.4. Описание последовательности действий при регистрации 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0A4ECC">
        <w:rPr>
          <w:sz w:val="28"/>
          <w:szCs w:val="28"/>
        </w:rPr>
        <w:t>распространяются</w:t>
      </w:r>
      <w:proofErr w:type="gramEnd"/>
      <w:r w:rsidRPr="000A4ECC">
        <w:rPr>
          <w:sz w:val="28"/>
          <w:szCs w:val="28"/>
        </w:rPr>
        <w:t xml:space="preserve"> в том числе на сроки предоставления муниципальных услуг в электронной форме.</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3.7. Описание административных процедур (действий), выполняемых многофункциональными центрами.</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w:t>
      </w:r>
      <w:r w:rsidRPr="000A4ECC">
        <w:rPr>
          <w:sz w:val="28"/>
          <w:szCs w:val="28"/>
        </w:rPr>
        <w:lastRenderedPageBreak/>
        <w:t>многофункционального центра и через порталы государственных и муниципальных услуг, в том</w:t>
      </w:r>
      <w:proofErr w:type="gramEnd"/>
      <w:r w:rsidRPr="000A4ECC">
        <w:rPr>
          <w:sz w:val="28"/>
          <w:szCs w:val="28"/>
        </w:rPr>
        <w:t xml:space="preserve"> </w:t>
      </w:r>
      <w:proofErr w:type="gramStart"/>
      <w:r w:rsidRPr="000A4ECC">
        <w:rPr>
          <w:sz w:val="28"/>
          <w:szCs w:val="28"/>
        </w:rPr>
        <w:t>числе</w:t>
      </w:r>
      <w:proofErr w:type="gramEnd"/>
      <w:r w:rsidRPr="000A4ECC">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0A4ECC" w:rsidRPr="000A4ECC" w:rsidRDefault="000A4ECC" w:rsidP="000A4ECC">
      <w:pPr>
        <w:autoSpaceDE w:val="0"/>
        <w:autoSpaceDN w:val="0"/>
        <w:adjustRightInd w:val="0"/>
        <w:ind w:firstLine="539"/>
        <w:jc w:val="both"/>
        <w:rPr>
          <w:sz w:val="28"/>
          <w:szCs w:val="28"/>
        </w:rPr>
      </w:pPr>
      <w:r w:rsidRPr="000A4ECC">
        <w:rPr>
          <w:sz w:val="28"/>
          <w:szCs w:val="28"/>
        </w:rPr>
        <w:t>3.7.1. Описание последовательности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документа, удостоверяющего личность заявителя (его представителя);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документа, подтверждающего полномочия представителя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Специалист, ответственный за прием и регистрацию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регистрирует в установленном порядке поступившие документы;</w:t>
      </w:r>
    </w:p>
    <w:p w:rsidR="000A4ECC" w:rsidRPr="000A4ECC" w:rsidRDefault="000A4ECC" w:rsidP="000A4ECC">
      <w:pPr>
        <w:autoSpaceDE w:val="0"/>
        <w:autoSpaceDN w:val="0"/>
        <w:adjustRightInd w:val="0"/>
        <w:ind w:firstLine="539"/>
        <w:jc w:val="both"/>
        <w:rPr>
          <w:sz w:val="28"/>
          <w:szCs w:val="28"/>
        </w:rPr>
      </w:pPr>
      <w:r w:rsidRPr="000A4ECC">
        <w:rPr>
          <w:sz w:val="28"/>
          <w:szCs w:val="28"/>
        </w:rPr>
        <w:t>оформляет уведомление о приеме документов и передает его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направляет заявление на предоставление муниципальной услуги и комплект необходимых документов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0A4ECC" w:rsidRPr="000A4ECC" w:rsidRDefault="000A4ECC" w:rsidP="000A4ECC">
      <w:pPr>
        <w:autoSpaceDE w:val="0"/>
        <w:autoSpaceDN w:val="0"/>
        <w:adjustRightInd w:val="0"/>
        <w:ind w:firstLine="539"/>
        <w:jc w:val="both"/>
        <w:rPr>
          <w:sz w:val="28"/>
          <w:szCs w:val="28"/>
        </w:rPr>
      </w:pPr>
      <w:r w:rsidRPr="000A4ECC">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A4ECC" w:rsidRPr="000A4ECC" w:rsidRDefault="000A4ECC" w:rsidP="000A4ECC">
      <w:pPr>
        <w:autoSpaceDE w:val="0"/>
        <w:autoSpaceDN w:val="0"/>
        <w:adjustRightInd w:val="0"/>
        <w:ind w:firstLine="539"/>
        <w:jc w:val="both"/>
        <w:rPr>
          <w:sz w:val="28"/>
          <w:szCs w:val="28"/>
        </w:rPr>
      </w:pPr>
      <w:r w:rsidRPr="000A4ECC">
        <w:rPr>
          <w:sz w:val="28"/>
          <w:szCs w:val="28"/>
        </w:rPr>
        <w:t>3.7.3. Описание последовательности действий при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 удостоверяющий личность заявителя либо его представителя;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 подтверждающий полномочия представителя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rFonts w:ascii="Calibri" w:hAnsi="Calibri" w:cs="Calibri"/>
          <w:b/>
          <w:sz w:val="22"/>
        </w:rPr>
      </w:pPr>
      <w:r w:rsidRPr="000A4ECC">
        <w:rPr>
          <w:b/>
          <w:sz w:val="28"/>
          <w:szCs w:val="28"/>
        </w:rPr>
        <w:t>3.8. Особенности выполнения административных процедур (действий) в многофункциональном центре.</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подачи запроса на предоставление муниципальной услуги через многофункциональный центр:</w:t>
      </w:r>
    </w:p>
    <w:p w:rsidR="000A4ECC" w:rsidRPr="000A4ECC" w:rsidRDefault="000A4ECC" w:rsidP="000A4ECC">
      <w:pPr>
        <w:autoSpaceDE w:val="0"/>
        <w:autoSpaceDN w:val="0"/>
        <w:adjustRightInd w:val="0"/>
        <w:ind w:firstLine="539"/>
        <w:jc w:val="both"/>
        <w:rPr>
          <w:sz w:val="28"/>
          <w:szCs w:val="28"/>
        </w:rPr>
      </w:pPr>
      <w:r w:rsidRPr="000A4ECC">
        <w:rPr>
          <w:sz w:val="28"/>
          <w:szCs w:val="28"/>
        </w:rPr>
        <w:lastRenderedPageBreak/>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A4ECC" w:rsidRPr="000A4ECC" w:rsidRDefault="000A4ECC" w:rsidP="000A4ECC">
      <w:pPr>
        <w:autoSpaceDE w:val="0"/>
        <w:autoSpaceDN w:val="0"/>
        <w:adjustRightInd w:val="0"/>
        <w:ind w:firstLine="539"/>
        <w:jc w:val="both"/>
        <w:rPr>
          <w:sz w:val="28"/>
          <w:szCs w:val="28"/>
        </w:rPr>
      </w:pPr>
      <w:r w:rsidRPr="000A4ECC">
        <w:rPr>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0A4ECC" w:rsidRPr="000A4ECC" w:rsidRDefault="000A4ECC" w:rsidP="000A4ECC">
      <w:pPr>
        <w:autoSpaceDE w:val="0"/>
        <w:autoSpaceDN w:val="0"/>
        <w:adjustRightInd w:val="0"/>
        <w:ind w:firstLine="539"/>
        <w:jc w:val="both"/>
        <w:rPr>
          <w:sz w:val="28"/>
          <w:szCs w:val="28"/>
        </w:rPr>
      </w:pPr>
    </w:p>
    <w:p w:rsidR="000A4ECC" w:rsidRPr="000A4ECC" w:rsidRDefault="000A4ECC" w:rsidP="000A4ECC">
      <w:pPr>
        <w:autoSpaceDE w:val="0"/>
        <w:autoSpaceDN w:val="0"/>
        <w:adjustRightInd w:val="0"/>
        <w:ind w:firstLine="539"/>
        <w:jc w:val="both"/>
        <w:rPr>
          <w:b/>
          <w:sz w:val="28"/>
          <w:szCs w:val="28"/>
        </w:rPr>
      </w:pPr>
      <w:r w:rsidRPr="000A4ECC">
        <w:rPr>
          <w:b/>
          <w:sz w:val="28"/>
          <w:szCs w:val="28"/>
        </w:rPr>
        <w:t>3.10. Порядок отзыва заявления о предоставлении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0A4ECC" w:rsidRPr="000A4ECC" w:rsidRDefault="000A4ECC" w:rsidP="000A4ECC">
      <w:pPr>
        <w:autoSpaceDE w:val="0"/>
        <w:autoSpaceDN w:val="0"/>
        <w:adjustRightInd w:val="0"/>
        <w:ind w:firstLine="539"/>
        <w:jc w:val="both"/>
        <w:rPr>
          <w:b/>
          <w:bCs/>
          <w:sz w:val="28"/>
          <w:szCs w:val="28"/>
        </w:rPr>
      </w:pPr>
    </w:p>
    <w:p w:rsidR="000A4ECC" w:rsidRPr="000A4ECC" w:rsidRDefault="000A4ECC" w:rsidP="000A4ECC">
      <w:pPr>
        <w:widowControl w:val="0"/>
        <w:tabs>
          <w:tab w:val="left" w:pos="520"/>
        </w:tabs>
        <w:spacing w:after="280"/>
        <w:jc w:val="center"/>
        <w:rPr>
          <w:sz w:val="28"/>
          <w:szCs w:val="28"/>
          <w:lang w:bidi="ru-RU"/>
        </w:rPr>
      </w:pPr>
      <w:r w:rsidRPr="000A4ECC">
        <w:rPr>
          <w:b/>
          <w:bCs/>
          <w:sz w:val="28"/>
          <w:szCs w:val="28"/>
          <w:lang w:bidi="ru-RU"/>
        </w:rPr>
        <w:t xml:space="preserve">4. Формы </w:t>
      </w:r>
      <w:proofErr w:type="gramStart"/>
      <w:r w:rsidRPr="000A4ECC">
        <w:rPr>
          <w:b/>
          <w:bCs/>
          <w:sz w:val="28"/>
          <w:szCs w:val="28"/>
          <w:lang w:bidi="ru-RU"/>
        </w:rPr>
        <w:t>контроля за</w:t>
      </w:r>
      <w:proofErr w:type="gramEnd"/>
      <w:r w:rsidRPr="000A4ECC">
        <w:rPr>
          <w:b/>
          <w:bCs/>
          <w:sz w:val="28"/>
          <w:szCs w:val="28"/>
          <w:lang w:bidi="ru-RU"/>
        </w:rPr>
        <w:t xml:space="preserve"> исполнением административного регламента</w:t>
      </w:r>
    </w:p>
    <w:p w:rsidR="000A4ECC" w:rsidRPr="000A4ECC" w:rsidRDefault="000A4ECC" w:rsidP="000A4ECC">
      <w:pPr>
        <w:widowControl w:val="0"/>
        <w:autoSpaceDE w:val="0"/>
        <w:autoSpaceDN w:val="0"/>
        <w:adjustRightInd w:val="0"/>
        <w:ind w:firstLine="708"/>
        <w:jc w:val="center"/>
        <w:rPr>
          <w:rFonts w:cs="Arial Unicode MS"/>
          <w:b/>
          <w:color w:val="000000"/>
          <w:sz w:val="28"/>
          <w:szCs w:val="24"/>
          <w:lang w:bidi="ru-RU"/>
        </w:rPr>
      </w:pPr>
      <w:r w:rsidRPr="000A4ECC">
        <w:rPr>
          <w:rFonts w:cs="Arial Unicode MS"/>
          <w:b/>
          <w:color w:val="000000"/>
          <w:sz w:val="28"/>
          <w:szCs w:val="24"/>
          <w:lang w:bidi="ru-RU"/>
        </w:rPr>
        <w:t>Порядок осуществления текущего контроля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4.1. Текущий </w:t>
      </w:r>
      <w:proofErr w:type="gramStart"/>
      <w:r w:rsidRPr="000A4ECC">
        <w:rPr>
          <w:rFonts w:eastAsia="Arial Unicode MS" w:cs="Arial Unicode MS"/>
          <w:bCs/>
          <w:color w:val="000000"/>
          <w:spacing w:val="-6"/>
          <w:sz w:val="28"/>
          <w:szCs w:val="26"/>
          <w:lang w:bidi="ru-RU"/>
        </w:rPr>
        <w:t>контроль за</w:t>
      </w:r>
      <w:proofErr w:type="gramEnd"/>
      <w:r w:rsidRPr="000A4ECC">
        <w:rPr>
          <w:rFonts w:eastAsia="Arial Unicode MS" w:cs="Arial Unicode MS"/>
          <w:bCs/>
          <w:color w:val="000000"/>
          <w:spacing w:val="-6"/>
          <w:sz w:val="28"/>
          <w:szCs w:val="26"/>
          <w:lang w:bidi="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0A4ECC">
        <w:rPr>
          <w:rFonts w:eastAsia="Arial Unicode MS" w:cs="Arial Unicode MS"/>
          <w:bCs/>
          <w:color w:val="000000"/>
          <w:spacing w:val="-6"/>
          <w:sz w:val="28"/>
          <w:szCs w:val="26"/>
          <w:lang w:bidi="ru-RU"/>
        </w:rPr>
        <w:lastRenderedPageBreak/>
        <w:t xml:space="preserve">административного регламента (далее – текущий контроль) осуществляется главой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xml:space="preserve"> или уполномоченным должностным лицом.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Текущий контроль осуществляется путем проведения главой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Глава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а также уполномоченное им должностное лицо, осуществляя контроль, вправе: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контролировать соблюдение порядка и условий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назначать ответственных специалистов администрации для постоянного наблюдения за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4.2. Проверки проводятся в целях </w:t>
      </w:r>
      <w:proofErr w:type="gramStart"/>
      <w:r w:rsidRPr="000A4ECC">
        <w:rPr>
          <w:rFonts w:eastAsia="Arial Unicode MS" w:cs="Arial Unicode MS"/>
          <w:bCs/>
          <w:color w:val="000000"/>
          <w:spacing w:val="-6"/>
          <w:sz w:val="28"/>
          <w:szCs w:val="26"/>
          <w:lang w:bidi="ru-RU"/>
        </w:rPr>
        <w:t>контроля за</w:t>
      </w:r>
      <w:proofErr w:type="gramEnd"/>
      <w:r w:rsidRPr="000A4ECC">
        <w:rPr>
          <w:rFonts w:eastAsia="Arial Unicode MS" w:cs="Arial Unicode MS"/>
          <w:bCs/>
          <w:color w:val="000000"/>
          <w:spacing w:val="-6"/>
          <w:sz w:val="28"/>
          <w:szCs w:val="26"/>
          <w:lang w:bidi="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Проверки могут быть плановыми и внеплановыми.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Плановые проверки осуществляются на основании распоряжений главы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xml:space="preserve">. При плановых проверках рассматриваются </w:t>
      </w:r>
      <w:r w:rsidRPr="000A4ECC">
        <w:rPr>
          <w:rFonts w:eastAsia="Arial Unicode MS" w:cs="Arial Unicode MS"/>
          <w:bCs/>
          <w:color w:val="000000"/>
          <w:spacing w:val="-6"/>
          <w:sz w:val="28"/>
          <w:szCs w:val="26"/>
          <w:lang w:bidi="ru-RU"/>
        </w:rPr>
        <w:lastRenderedPageBreak/>
        <w:t>все вопросы, связанные с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Для проведения проверки создается комиссия, в состав которой включаются муниципальные служащие администрации.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Проверка осуществляется на основании распоряжения главы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xml:space="preserve"> (лицо, исполняющее обязанности главы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 xml:space="preserve">Положения, характеризующие требования к порядку и формам </w:t>
      </w:r>
      <w:proofErr w:type="gramStart"/>
      <w:r w:rsidRPr="000A4ECC">
        <w:rPr>
          <w:b/>
          <w:kern w:val="1"/>
          <w:sz w:val="28"/>
          <w:szCs w:val="28"/>
          <w:lang w:eastAsia="ar-SA"/>
        </w:rPr>
        <w:t>контроля за</w:t>
      </w:r>
      <w:proofErr w:type="gramEnd"/>
      <w:r w:rsidRPr="000A4ECC">
        <w:rPr>
          <w:b/>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w:t>
      </w:r>
      <w:r w:rsidRPr="000A4ECC">
        <w:rPr>
          <w:rFonts w:eastAsia="Arial Unicode MS" w:cs="Arial Unicode MS"/>
          <w:bCs/>
          <w:color w:val="000000"/>
          <w:spacing w:val="-6"/>
          <w:sz w:val="28"/>
          <w:szCs w:val="26"/>
          <w:lang w:bidi="ru-RU"/>
        </w:rPr>
        <w:lastRenderedPageBreak/>
        <w:t>юридическими лицами), чьи права или законные интересы были нарушены обжалуемыми действиями (бездействием).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Граждане, их объединения и организации могут сообщить обо всех результатах </w:t>
      </w:r>
      <w:proofErr w:type="gramStart"/>
      <w:r w:rsidRPr="000A4ECC">
        <w:rPr>
          <w:rFonts w:eastAsia="Arial Unicode MS" w:cs="Arial Unicode MS"/>
          <w:bCs/>
          <w:color w:val="000000"/>
          <w:spacing w:val="-6"/>
          <w:sz w:val="28"/>
          <w:szCs w:val="26"/>
          <w:lang w:bidi="ru-RU"/>
        </w:rPr>
        <w:t>контроля за</w:t>
      </w:r>
      <w:proofErr w:type="gramEnd"/>
      <w:r w:rsidRPr="000A4ECC">
        <w:rPr>
          <w:rFonts w:eastAsia="Arial Unicode MS" w:cs="Arial Unicode MS"/>
          <w:bCs/>
          <w:color w:val="000000"/>
          <w:spacing w:val="-6"/>
          <w:sz w:val="28"/>
          <w:szCs w:val="26"/>
          <w:lang w:bidi="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kern w:val="1"/>
          <w:sz w:val="28"/>
          <w:szCs w:val="28"/>
          <w:lang w:eastAsia="ar-SA"/>
        </w:rPr>
      </w:pPr>
      <w:r w:rsidRPr="000A4ECC">
        <w:rPr>
          <w:b/>
          <w:kern w:val="1"/>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A4ECC">
        <w:rPr>
          <w:b/>
          <w:kern w:val="1"/>
          <w:sz w:val="28"/>
          <w:szCs w:val="28"/>
          <w:lang w:eastAsia="ar-SA"/>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Информация для заявителя о его праве подать жалобу</w:t>
      </w:r>
    </w:p>
    <w:p w:rsidR="000A4ECC" w:rsidRPr="000A4ECC" w:rsidRDefault="000A4ECC" w:rsidP="000A4ECC">
      <w:pPr>
        <w:suppressAutoHyphens/>
        <w:ind w:firstLine="709"/>
        <w:jc w:val="both"/>
        <w:rPr>
          <w:bCs/>
          <w:color w:val="000000"/>
          <w:spacing w:val="-6"/>
          <w:kern w:val="1"/>
          <w:sz w:val="28"/>
          <w:szCs w:val="26"/>
          <w:lang w:eastAsia="ar-SA"/>
        </w:rPr>
      </w:pPr>
      <w:r w:rsidRPr="000A4ECC">
        <w:rPr>
          <w:bCs/>
          <w:color w:val="000000"/>
          <w:spacing w:val="-6"/>
          <w:kern w:val="1"/>
          <w:sz w:val="28"/>
          <w:szCs w:val="26"/>
          <w:lang w:eastAsia="ar-SA"/>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Предмет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5.2. Заявитель может обратиться с жалобой, в том числе в следующих случаях:</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18" w:name="dst221"/>
      <w:bookmarkEnd w:id="18"/>
      <w:r w:rsidRPr="000A4ECC">
        <w:rPr>
          <w:rFonts w:eastAsia="Arial Unicode MS" w:cs="Arial Unicode MS"/>
          <w:bCs/>
          <w:color w:val="000000"/>
          <w:spacing w:val="-6"/>
          <w:sz w:val="28"/>
          <w:szCs w:val="26"/>
          <w:lang w:bidi="ru-RU"/>
        </w:rPr>
        <w:t xml:space="preserve">нарушение срока предоставления муниципальной услуги. </w:t>
      </w:r>
      <w:proofErr w:type="gramStart"/>
      <w:r w:rsidRPr="000A4ECC">
        <w:rPr>
          <w:rFonts w:eastAsia="Arial Unicode MS" w:cs="Arial Unicode MS"/>
          <w:bCs/>
          <w:color w:val="000000"/>
          <w:spacing w:val="-6"/>
          <w:sz w:val="28"/>
          <w:szCs w:val="26"/>
          <w:lang w:bidi="ru-RU"/>
        </w:rPr>
        <w:t xml:space="preserve">В указанном </w:t>
      </w:r>
      <w:r w:rsidRPr="000A4ECC">
        <w:rPr>
          <w:rFonts w:eastAsia="Arial Unicode MS" w:cs="Arial Unicode MS"/>
          <w:bCs/>
          <w:color w:val="000000"/>
          <w:spacing w:val="-6"/>
          <w:sz w:val="28"/>
          <w:szCs w:val="26"/>
          <w:lang w:bidi="ru-RU"/>
        </w:rPr>
        <w:lastRenderedPageBreak/>
        <w:t>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19" w:name="dst295"/>
      <w:bookmarkStart w:id="20" w:name="dst103"/>
      <w:bookmarkEnd w:id="19"/>
      <w:bookmarkEnd w:id="20"/>
      <w:r w:rsidRPr="000A4ECC">
        <w:rPr>
          <w:rFonts w:eastAsia="Arial Unicode MS" w:cs="Arial Unicode MS"/>
          <w:bCs/>
          <w:color w:val="000000"/>
          <w:spacing w:val="-6"/>
          <w:sz w:val="28"/>
          <w:szCs w:val="26"/>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1" w:name="dst222"/>
      <w:bookmarkEnd w:id="21"/>
      <w:proofErr w:type="gramStart"/>
      <w:r w:rsidRPr="000A4ECC">
        <w:rPr>
          <w:rFonts w:eastAsia="Arial Unicode MS" w:cs="Arial Unicode MS"/>
          <w:bCs/>
          <w:color w:val="000000"/>
          <w:spacing w:val="-6"/>
          <w:sz w:val="28"/>
          <w:szCs w:val="26"/>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2" w:name="dst105"/>
      <w:bookmarkEnd w:id="22"/>
      <w:r w:rsidRPr="000A4ECC">
        <w:rPr>
          <w:rFonts w:eastAsia="Arial Unicode MS" w:cs="Arial Unicode MS"/>
          <w:bCs/>
          <w:color w:val="000000"/>
          <w:spacing w:val="-6"/>
          <w:sz w:val="28"/>
          <w:szCs w:val="26"/>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3" w:name="dst223"/>
      <w:bookmarkEnd w:id="23"/>
      <w:proofErr w:type="gramStart"/>
      <w:r w:rsidRPr="000A4ECC">
        <w:rPr>
          <w:rFonts w:eastAsia="Arial Unicode MS" w:cs="Arial Unicode MS"/>
          <w:bCs/>
          <w:color w:val="000000"/>
          <w:spacing w:val="-6"/>
          <w:sz w:val="28"/>
          <w:szCs w:val="26"/>
          <w:lang w:bidi="ru-RU"/>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нарушение срока или порядка выдачи документов по результатам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4" w:name="dst225"/>
      <w:bookmarkEnd w:id="24"/>
      <w:proofErr w:type="gramStart"/>
      <w:r w:rsidRPr="000A4ECC">
        <w:rPr>
          <w:rFonts w:eastAsia="Arial Unicode MS" w:cs="Arial Unicode MS"/>
          <w:bCs/>
          <w:color w:val="000000"/>
          <w:spacing w:val="-6"/>
          <w:sz w:val="28"/>
          <w:szCs w:val="26"/>
          <w:lang w:bidi="ru-RU"/>
        </w:rPr>
        <w:t xml:space="preserve">приостановление предоставления муниципальной услуги, если основания </w:t>
      </w:r>
      <w:r w:rsidRPr="000A4ECC">
        <w:rPr>
          <w:rFonts w:eastAsia="Arial Unicode MS" w:cs="Arial Unicode MS"/>
          <w:bCs/>
          <w:color w:val="000000"/>
          <w:spacing w:val="-6"/>
          <w:sz w:val="28"/>
          <w:szCs w:val="26"/>
          <w:lang w:bidi="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5" w:name="dst296"/>
      <w:bookmarkEnd w:id="25"/>
      <w:r w:rsidRPr="000A4ECC">
        <w:rPr>
          <w:rFonts w:eastAsia="Arial Unicode MS" w:cs="Arial Unicode MS"/>
          <w:bCs/>
          <w:color w:val="000000"/>
          <w:spacing w:val="-6"/>
          <w:sz w:val="28"/>
          <w:szCs w:val="26"/>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Органы муниципальной власти, организации, должностные лица, которым может быть направлена жалоба</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5.3. </w:t>
      </w:r>
      <w:proofErr w:type="gramStart"/>
      <w:r w:rsidRPr="000A4ECC">
        <w:rPr>
          <w:rFonts w:eastAsia="Arial Unicode MS" w:cs="Arial Unicode MS"/>
          <w:bCs/>
          <w:color w:val="000000"/>
          <w:spacing w:val="-6"/>
          <w:sz w:val="28"/>
          <w:szCs w:val="26"/>
          <w:lang w:bidi="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подачи 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0A4ECC">
        <w:rPr>
          <w:rFonts w:eastAsia="Arial Unicode MS" w:cs="Arial Unicode MS"/>
          <w:bCs/>
          <w:color w:val="000000"/>
          <w:spacing w:val="-6"/>
          <w:sz w:val="28"/>
          <w:szCs w:val="26"/>
          <w:lang w:bidi="ru-RU"/>
        </w:rPr>
        <w:lastRenderedPageBreak/>
        <w:t>рассматриваются непосредственно руководителем органа, предоставляющего муниципальную услугу.</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5.4.2. </w:t>
      </w:r>
      <w:proofErr w:type="gramStart"/>
      <w:r w:rsidRPr="000A4ECC">
        <w:rPr>
          <w:rFonts w:eastAsia="Arial Unicode MS" w:cs="Arial Unicode MS"/>
          <w:bCs/>
          <w:color w:val="000000"/>
          <w:spacing w:val="-6"/>
          <w:sz w:val="28"/>
          <w:szCs w:val="26"/>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A4ECC">
        <w:rPr>
          <w:rFonts w:eastAsia="Arial Unicode MS" w:cs="Arial Unicode MS"/>
          <w:bCs/>
          <w:color w:val="000000"/>
          <w:spacing w:val="-6"/>
          <w:sz w:val="28"/>
          <w:szCs w:val="26"/>
          <w:lang w:bidi="ru-RU"/>
        </w:rPr>
        <w:t xml:space="preserve"> личном </w:t>
      </w:r>
      <w:proofErr w:type="gramStart"/>
      <w:r w:rsidRPr="000A4ECC">
        <w:rPr>
          <w:rFonts w:eastAsia="Arial Unicode MS" w:cs="Arial Unicode MS"/>
          <w:bCs/>
          <w:color w:val="000000"/>
          <w:spacing w:val="-6"/>
          <w:sz w:val="28"/>
          <w:szCs w:val="26"/>
          <w:lang w:bidi="ru-RU"/>
        </w:rPr>
        <w:t>приёме</w:t>
      </w:r>
      <w:proofErr w:type="gramEnd"/>
      <w:r w:rsidRPr="000A4ECC">
        <w:rPr>
          <w:rFonts w:eastAsia="Arial Unicode MS" w:cs="Arial Unicode MS"/>
          <w:bCs/>
          <w:color w:val="000000"/>
          <w:spacing w:val="-6"/>
          <w:sz w:val="28"/>
          <w:szCs w:val="26"/>
          <w:lang w:bidi="ru-RU"/>
        </w:rPr>
        <w:t xml:space="preserve">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5.4.3. Жалоба должна содержать:</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 xml:space="preserve">наименование органа, предоставляющего муниципальную услугу, </w:t>
      </w:r>
      <w:r w:rsidRPr="000A4ECC">
        <w:rPr>
          <w:rFonts w:eastAsia="Arial Unicode MS" w:cs="Arial Unicode MS"/>
          <w:bCs/>
          <w:color w:val="000000"/>
          <w:spacing w:val="-6"/>
          <w:sz w:val="28"/>
          <w:szCs w:val="26"/>
          <w:lang w:bidi="ru-RU"/>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Время приёма жалоб должно совпадать со временем предоставления муниципальных услуг.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оформленная в соответствии с законодательством Российской Федерации доверенность (для физических лиц);</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оформленная в соответствии с законодательством Российской Федерации </w:t>
      </w:r>
      <w:r w:rsidRPr="000A4ECC">
        <w:rPr>
          <w:rFonts w:eastAsia="Arial Unicode MS" w:cs="Arial Unicode MS"/>
          <w:bCs/>
          <w:color w:val="000000"/>
          <w:spacing w:val="-6"/>
          <w:sz w:val="28"/>
          <w:szCs w:val="26"/>
          <w:lang w:bidi="ru-RU"/>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электронном виде жалоба может быть подана заявителем посредством: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Портала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w:t>
      </w:r>
      <w:r w:rsidRPr="000A4ECC">
        <w:rPr>
          <w:rFonts w:eastAsia="Arial Unicode MS" w:cs="Arial Unicode MS"/>
          <w:bCs/>
          <w:color w:val="000000"/>
          <w:spacing w:val="-6"/>
          <w:sz w:val="28"/>
          <w:szCs w:val="26"/>
          <w:lang w:bidi="ru-RU"/>
        </w:rPr>
        <w:lastRenderedPageBreak/>
        <w:t xml:space="preserve">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Сроки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5.5. </w:t>
      </w:r>
      <w:proofErr w:type="gramStart"/>
      <w:r w:rsidRPr="000A4ECC">
        <w:rPr>
          <w:rFonts w:eastAsia="Arial Unicode MS" w:cs="Arial Unicode MS"/>
          <w:bCs/>
          <w:color w:val="000000"/>
          <w:spacing w:val="-6"/>
          <w:sz w:val="28"/>
          <w:szCs w:val="26"/>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приеме</w:t>
      </w:r>
      <w:proofErr w:type="gramEnd"/>
      <w:r w:rsidRPr="000A4ECC">
        <w:rPr>
          <w:rFonts w:eastAsia="Arial Unicode MS" w:cs="Arial Unicode MS"/>
          <w:bCs/>
          <w:color w:val="000000"/>
          <w:spacing w:val="-6"/>
          <w:sz w:val="28"/>
          <w:szCs w:val="26"/>
          <w:lang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Результат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5.6.1. По результатам рассмотрения жалобы принимается решение: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удовлетворении жалобы отказывается.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4ECC">
        <w:rPr>
          <w:rFonts w:eastAsia="Arial Unicode MS" w:cs="Arial Unicode MS"/>
          <w:bCs/>
          <w:color w:val="000000"/>
          <w:spacing w:val="-6"/>
          <w:sz w:val="28"/>
          <w:szCs w:val="26"/>
          <w:lang w:bidi="ru-RU"/>
        </w:rPr>
        <w:t>неудобства</w:t>
      </w:r>
      <w:proofErr w:type="gramEnd"/>
      <w:r w:rsidRPr="000A4ECC">
        <w:rPr>
          <w:rFonts w:eastAsia="Arial Unicode MS" w:cs="Arial Unicode MS"/>
          <w:bCs/>
          <w:color w:val="000000"/>
          <w:spacing w:val="-6"/>
          <w:sz w:val="28"/>
          <w:szCs w:val="26"/>
          <w:lang w:bidi="ru-RU"/>
        </w:rPr>
        <w:t xml:space="preserve"> и указывается информация о дальнейших </w:t>
      </w:r>
      <w:proofErr w:type="gramStart"/>
      <w:r w:rsidRPr="000A4ECC">
        <w:rPr>
          <w:rFonts w:eastAsia="Arial Unicode MS" w:cs="Arial Unicode MS"/>
          <w:bCs/>
          <w:color w:val="000000"/>
          <w:spacing w:val="-6"/>
          <w:sz w:val="28"/>
          <w:szCs w:val="26"/>
          <w:lang w:bidi="ru-RU"/>
        </w:rPr>
        <w:t>действиях</w:t>
      </w:r>
      <w:proofErr w:type="gramEnd"/>
      <w:r w:rsidRPr="000A4ECC">
        <w:rPr>
          <w:rFonts w:eastAsia="Arial Unicode MS" w:cs="Arial Unicode MS"/>
          <w:bCs/>
          <w:color w:val="000000"/>
          <w:spacing w:val="-6"/>
          <w:sz w:val="28"/>
          <w:szCs w:val="26"/>
          <w:lang w:bidi="ru-RU"/>
        </w:rPr>
        <w:t>, которые необходимо совершить заявителю в целях получения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случае признания </w:t>
      </w:r>
      <w:proofErr w:type="gramStart"/>
      <w:r w:rsidRPr="000A4ECC">
        <w:rPr>
          <w:rFonts w:eastAsia="Arial Unicode MS" w:cs="Arial Unicode MS"/>
          <w:bCs/>
          <w:color w:val="000000"/>
          <w:spacing w:val="-6"/>
          <w:sz w:val="28"/>
          <w:szCs w:val="26"/>
          <w:lang w:bidi="ru-RU"/>
        </w:rPr>
        <w:t>жалобы</w:t>
      </w:r>
      <w:proofErr w:type="gramEnd"/>
      <w:r w:rsidRPr="000A4ECC">
        <w:rPr>
          <w:rFonts w:eastAsia="Arial Unicode MS" w:cs="Arial Unicode MS"/>
          <w:bCs/>
          <w:color w:val="000000"/>
          <w:spacing w:val="-6"/>
          <w:sz w:val="28"/>
          <w:szCs w:val="26"/>
          <w:lang w:bidi="ru-RU"/>
        </w:rPr>
        <w:t xml:space="preserve"> не подлежащей удовлетворению в ответе заявителю, указанном в части 8 статьи 11.2 Федерального закона № 210-ФЗ, </w:t>
      </w:r>
      <w:r w:rsidRPr="000A4ECC">
        <w:rPr>
          <w:rFonts w:eastAsia="Arial Unicode MS" w:cs="Arial Unicode MS"/>
          <w:bCs/>
          <w:color w:val="000000"/>
          <w:spacing w:val="-6"/>
          <w:sz w:val="28"/>
          <w:szCs w:val="26"/>
          <w:lang w:bidi="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5.6.3. В ответе по результатам рассмотрения жалобы указываются: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фамилия, имя, отчество (последнее – при наличии) или наименование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основания для принятия решения по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принятое по жалобе решение;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сведения о порядке обжалования принятого по жалобе решения.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A4ECC">
        <w:rPr>
          <w:rFonts w:eastAsia="Arial Unicode MS" w:cs="Arial Unicode MS"/>
          <w:bCs/>
          <w:color w:val="000000"/>
          <w:spacing w:val="-6"/>
          <w:sz w:val="28"/>
          <w:szCs w:val="26"/>
          <w:lang w:bidi="ru-RU"/>
        </w:rPr>
        <w:t xml:space="preserve"> привлекаемой организации, вид которой установлен законодательством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наличие вступившего в законную силу решения суда, арбитражного суда по жалобе о том же предмете и по тем же основаниям;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подача жалобы лицом, полномочия которого не подтверждены в порядке, установленном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информирования заявителя о результатах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w:t>
      </w:r>
      <w:proofErr w:type="gramStart"/>
      <w:r w:rsidRPr="000A4ECC">
        <w:rPr>
          <w:rFonts w:eastAsia="Arial Unicode MS" w:cs="Arial Unicode MS"/>
          <w:bCs/>
          <w:color w:val="000000"/>
          <w:spacing w:val="-6"/>
          <w:sz w:val="28"/>
          <w:szCs w:val="26"/>
          <w:lang w:bidi="ru-RU"/>
        </w:rPr>
        <w:t>,</w:t>
      </w:r>
      <w:proofErr w:type="gramEnd"/>
      <w:r w:rsidRPr="000A4ECC">
        <w:rPr>
          <w:rFonts w:eastAsia="Arial Unicode MS" w:cs="Arial Unicode MS"/>
          <w:bCs/>
          <w:color w:val="000000"/>
          <w:spacing w:val="-6"/>
          <w:sz w:val="28"/>
          <w:szCs w:val="26"/>
          <w:lang w:bidi="ru-RU"/>
        </w:rPr>
        <w:t xml:space="preserve"> если в тексте жалобы нет прямого указания на способ направления ответа на жалобу, ответ направляется почтовым направлением.</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обжалования решения по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A4ECC">
        <w:rPr>
          <w:rFonts w:eastAsia="Arial Unicode MS" w:cs="Arial Unicode MS"/>
          <w:bCs/>
          <w:color w:val="000000"/>
          <w:spacing w:val="-6"/>
          <w:sz w:val="28"/>
          <w:szCs w:val="26"/>
          <w:lang w:bidi="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Портале</w:t>
      </w:r>
      <w:proofErr w:type="gramEnd"/>
      <w:r w:rsidRPr="000A4ECC">
        <w:rPr>
          <w:rFonts w:eastAsia="Arial Unicode MS" w:cs="Arial Unicode MS"/>
          <w:bCs/>
          <w:color w:val="000000"/>
          <w:spacing w:val="-6"/>
          <w:sz w:val="28"/>
          <w:szCs w:val="26"/>
          <w:lang w:bidi="ru-RU"/>
        </w:rPr>
        <w:t xml:space="preserve">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Заявитель имеет право на получение информации и документов, необходимых для обоснования 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lastRenderedPageBreak/>
        <w:t>Информацию о порядке подачи и рассмотрения жалобы можно получить:</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официальном сайте муниципального образования Верхнекамский муниципальный округ;</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Едином портале государственных и муниципальных услуг (функций);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Портале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информационных стендах в местах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при личном обращении заявителя в администрацию </w:t>
      </w:r>
      <w:r w:rsidR="004001D0">
        <w:rPr>
          <w:rFonts w:eastAsia="Arial Unicode MS" w:cs="Arial Unicode MS"/>
          <w:bCs/>
          <w:color w:val="000000"/>
          <w:spacing w:val="-6"/>
          <w:sz w:val="28"/>
          <w:szCs w:val="26"/>
          <w:lang w:bidi="ru-RU"/>
        </w:rPr>
        <w:t>Уржумского муниципального района</w:t>
      </w:r>
      <w:r w:rsidRPr="000A4ECC">
        <w:rPr>
          <w:rFonts w:eastAsia="Arial Unicode MS" w:cs="Arial Unicode MS"/>
          <w:bCs/>
          <w:color w:val="000000"/>
          <w:spacing w:val="-6"/>
          <w:sz w:val="28"/>
          <w:szCs w:val="26"/>
          <w:lang w:bidi="ru-RU"/>
        </w:rPr>
        <w:t xml:space="preserve"> или многофункциональный центр;</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 обращении в письменной форме, в форме электронного документа;</w:t>
      </w:r>
    </w:p>
    <w:p w:rsid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по телефону.</w:t>
      </w:r>
    </w:p>
    <w:p w:rsidR="00F42F8A" w:rsidRPr="000A4ECC" w:rsidRDefault="00F42F8A" w:rsidP="000A4ECC">
      <w:pPr>
        <w:widowControl w:val="0"/>
        <w:spacing w:line="340" w:lineRule="exact"/>
        <w:ind w:firstLine="709"/>
        <w:jc w:val="both"/>
        <w:rPr>
          <w:rFonts w:eastAsia="Arial Unicode MS" w:cs="Arial Unicode MS"/>
          <w:bCs/>
          <w:color w:val="000000"/>
          <w:spacing w:val="-6"/>
          <w:sz w:val="28"/>
          <w:szCs w:val="26"/>
          <w:lang w:bidi="ru-RU"/>
        </w:rPr>
      </w:pPr>
    </w:p>
    <w:p w:rsidR="000A4ECC" w:rsidRPr="000A4ECC" w:rsidRDefault="000A4ECC" w:rsidP="000A4ECC">
      <w:pPr>
        <w:widowControl w:val="0"/>
        <w:ind w:firstLine="720"/>
        <w:jc w:val="both"/>
        <w:rPr>
          <w:sz w:val="32"/>
          <w:szCs w:val="28"/>
          <w:lang w:bidi="ru-RU"/>
        </w:rPr>
        <w:sectPr w:rsidR="000A4ECC" w:rsidRPr="000A4ECC" w:rsidSect="002270F3">
          <w:headerReference w:type="default" r:id="rId12"/>
          <w:pgSz w:w="11900" w:h="16840"/>
          <w:pgMar w:top="1134" w:right="850" w:bottom="1134" w:left="1701" w:header="0" w:footer="680" w:gutter="0"/>
          <w:pgNumType w:start="1"/>
          <w:cols w:space="720"/>
          <w:noEndnote/>
          <w:docGrid w:linePitch="360"/>
        </w:sectPr>
      </w:pPr>
    </w:p>
    <w:p w:rsidR="009A0CD6" w:rsidRDefault="009A0CD6" w:rsidP="009A0CD6">
      <w:pPr>
        <w:widowControl w:val="0"/>
        <w:ind w:left="5192" w:firstLine="708"/>
        <w:rPr>
          <w:sz w:val="28"/>
          <w:szCs w:val="28"/>
          <w:lang w:bidi="ru-RU"/>
        </w:rPr>
      </w:pPr>
      <w:r>
        <w:rPr>
          <w:sz w:val="28"/>
          <w:szCs w:val="28"/>
          <w:lang w:bidi="ru-RU"/>
        </w:rPr>
        <w:lastRenderedPageBreak/>
        <w:t>Приложение № 1</w:t>
      </w:r>
    </w:p>
    <w:p w:rsidR="000A4ECC" w:rsidRPr="000A4ECC" w:rsidRDefault="009A0CD6" w:rsidP="009A0CD6">
      <w:pPr>
        <w:widowControl w:val="0"/>
        <w:spacing w:after="480"/>
        <w:ind w:left="5900"/>
        <w:rPr>
          <w:sz w:val="28"/>
          <w:szCs w:val="28"/>
          <w:lang w:bidi="ru-RU"/>
        </w:rPr>
      </w:pPr>
      <w:r>
        <w:rPr>
          <w:sz w:val="28"/>
          <w:szCs w:val="28"/>
          <w:lang w:bidi="ru-RU"/>
        </w:rPr>
        <w:t>к административному регламенту</w:t>
      </w:r>
    </w:p>
    <w:p w:rsidR="000A4ECC" w:rsidRPr="000A4ECC" w:rsidRDefault="000A4ECC" w:rsidP="000A4ECC">
      <w:pPr>
        <w:widowControl w:val="0"/>
        <w:pBdr>
          <w:bottom w:val="single" w:sz="4" w:space="0" w:color="auto"/>
        </w:pBdr>
        <w:spacing w:after="280"/>
        <w:jc w:val="center"/>
        <w:rPr>
          <w:sz w:val="24"/>
          <w:szCs w:val="24"/>
          <w:lang w:bidi="ru-RU"/>
        </w:rPr>
      </w:pPr>
      <w:r w:rsidRPr="000A4ECC">
        <w:rPr>
          <w:b/>
          <w:bCs/>
          <w:sz w:val="24"/>
          <w:szCs w:val="24"/>
          <w:lang w:bidi="ru-RU"/>
        </w:rPr>
        <w:t>Форма решения об утверждении схемы расположения земельного участка</w:t>
      </w:r>
    </w:p>
    <w:p w:rsidR="000A4ECC" w:rsidRPr="000A4ECC" w:rsidRDefault="000A4ECC" w:rsidP="000A4ECC">
      <w:pPr>
        <w:widowControl w:val="0"/>
        <w:spacing w:after="820"/>
        <w:jc w:val="center"/>
        <w:rPr>
          <w:sz w:val="28"/>
          <w:szCs w:val="18"/>
          <w:lang w:bidi="ru-RU"/>
        </w:rPr>
      </w:pPr>
      <w:r w:rsidRPr="000A4ECC">
        <w:rPr>
          <w:sz w:val="28"/>
          <w:szCs w:val="18"/>
          <w:lang w:bidi="ru-RU"/>
        </w:rPr>
        <w:t xml:space="preserve">Администрация </w:t>
      </w:r>
      <w:r w:rsidR="004001D0">
        <w:rPr>
          <w:sz w:val="28"/>
          <w:szCs w:val="18"/>
          <w:lang w:bidi="ru-RU"/>
        </w:rPr>
        <w:t>Уржумского муниципального района</w:t>
      </w:r>
      <w:r w:rsidRPr="000A4ECC">
        <w:rPr>
          <w:sz w:val="28"/>
          <w:szCs w:val="18"/>
          <w:lang w:bidi="ru-RU"/>
        </w:rPr>
        <w:t xml:space="preserve"> Кировской области </w:t>
      </w:r>
    </w:p>
    <w:p w:rsidR="000A4ECC" w:rsidRPr="000A4ECC" w:rsidRDefault="000A4ECC" w:rsidP="000A4ECC">
      <w:pPr>
        <w:widowControl w:val="0"/>
        <w:pBdr>
          <w:bottom w:val="single" w:sz="4" w:space="0" w:color="auto"/>
        </w:pBdr>
        <w:spacing w:after="280"/>
        <w:ind w:left="5660"/>
        <w:rPr>
          <w:sz w:val="24"/>
          <w:szCs w:val="24"/>
          <w:lang w:bidi="ru-RU"/>
        </w:rPr>
      </w:pPr>
      <w:r w:rsidRPr="000A4ECC">
        <w:rPr>
          <w:sz w:val="24"/>
          <w:szCs w:val="24"/>
          <w:lang w:bidi="ru-RU"/>
        </w:rPr>
        <w:t>Кому:</w:t>
      </w:r>
    </w:p>
    <w:p w:rsidR="000A4ECC" w:rsidRPr="000A4ECC" w:rsidRDefault="000A4ECC" w:rsidP="000A4ECC">
      <w:pPr>
        <w:widowControl w:val="0"/>
        <w:spacing w:after="280"/>
        <w:ind w:left="5660"/>
        <w:rPr>
          <w:sz w:val="24"/>
          <w:szCs w:val="24"/>
          <w:lang w:bidi="ru-RU"/>
        </w:rPr>
      </w:pPr>
      <w:r w:rsidRPr="000A4ECC">
        <w:rPr>
          <w:sz w:val="24"/>
          <w:szCs w:val="24"/>
          <w:lang w:bidi="ru-RU"/>
        </w:rPr>
        <w:t>Контактные данные:</w:t>
      </w:r>
    </w:p>
    <w:p w:rsidR="000A4ECC" w:rsidRPr="000A4ECC" w:rsidRDefault="000A4ECC" w:rsidP="000A4ECC">
      <w:pPr>
        <w:widowControl w:val="0"/>
        <w:spacing w:after="280"/>
        <w:ind w:left="5660"/>
        <w:rPr>
          <w:sz w:val="24"/>
          <w:szCs w:val="24"/>
          <w:lang w:bidi="ru-RU"/>
        </w:rPr>
      </w:pPr>
      <w:r w:rsidRPr="000A4ECC">
        <w:rPr>
          <w:sz w:val="24"/>
          <w:szCs w:val="24"/>
          <w:lang w:bidi="ru-RU"/>
        </w:rPr>
        <w:t>/Представитель:</w:t>
      </w:r>
    </w:p>
    <w:p w:rsidR="000A4ECC" w:rsidRPr="000A4ECC" w:rsidRDefault="000A4ECC" w:rsidP="000A4ECC">
      <w:pPr>
        <w:widowControl w:val="0"/>
        <w:spacing w:after="820"/>
        <w:ind w:left="5660"/>
        <w:rPr>
          <w:sz w:val="24"/>
          <w:szCs w:val="24"/>
          <w:lang w:bidi="ru-RU"/>
        </w:rPr>
      </w:pPr>
      <w:r w:rsidRPr="000A4ECC">
        <w:rPr>
          <w:sz w:val="24"/>
          <w:szCs w:val="24"/>
          <w:lang w:bidi="ru-RU"/>
        </w:rPr>
        <w:t>Контактные данные представителя:</w:t>
      </w:r>
    </w:p>
    <w:p w:rsidR="000A4ECC" w:rsidRPr="000A4ECC" w:rsidRDefault="000A4ECC" w:rsidP="000A4ECC">
      <w:pPr>
        <w:widowControl w:val="0"/>
        <w:jc w:val="center"/>
        <w:rPr>
          <w:sz w:val="28"/>
          <w:szCs w:val="26"/>
          <w:lang w:bidi="ru-RU"/>
        </w:rPr>
      </w:pPr>
      <w:r w:rsidRPr="000A4ECC">
        <w:rPr>
          <w:b/>
          <w:bCs/>
          <w:sz w:val="28"/>
          <w:szCs w:val="26"/>
          <w:lang w:bidi="ru-RU"/>
        </w:rPr>
        <w:t>РЕШЕНИЕ</w:t>
      </w:r>
    </w:p>
    <w:p w:rsidR="000A4ECC" w:rsidRPr="000A4ECC" w:rsidRDefault="000A4ECC" w:rsidP="000A4ECC">
      <w:pPr>
        <w:widowControl w:val="0"/>
        <w:tabs>
          <w:tab w:val="left" w:leader="underscore" w:pos="3014"/>
          <w:tab w:val="left" w:leader="underscore" w:pos="7406"/>
        </w:tabs>
        <w:spacing w:after="280" w:line="233" w:lineRule="auto"/>
        <w:jc w:val="center"/>
        <w:rPr>
          <w:sz w:val="28"/>
          <w:szCs w:val="26"/>
          <w:lang w:bidi="ru-RU"/>
        </w:rPr>
      </w:pPr>
      <w:r w:rsidRPr="000A4ECC">
        <w:rPr>
          <w:sz w:val="28"/>
          <w:szCs w:val="26"/>
          <w:lang w:bidi="ru-RU"/>
        </w:rPr>
        <w:t xml:space="preserve">от </w:t>
      </w:r>
      <w:r w:rsidRPr="000A4ECC">
        <w:rPr>
          <w:sz w:val="28"/>
          <w:szCs w:val="26"/>
          <w:lang w:bidi="ru-RU"/>
        </w:rPr>
        <w:tab/>
        <w:t xml:space="preserve"> № </w:t>
      </w:r>
      <w:r w:rsidRPr="000A4ECC">
        <w:rPr>
          <w:sz w:val="28"/>
          <w:szCs w:val="26"/>
          <w:lang w:bidi="ru-RU"/>
        </w:rPr>
        <w:tab/>
      </w:r>
    </w:p>
    <w:p w:rsidR="000A4ECC" w:rsidRPr="000A4ECC" w:rsidRDefault="000A4ECC" w:rsidP="000A4ECC">
      <w:pPr>
        <w:widowControl w:val="0"/>
        <w:spacing w:after="280" w:line="276" w:lineRule="auto"/>
        <w:jc w:val="center"/>
        <w:rPr>
          <w:sz w:val="28"/>
          <w:szCs w:val="26"/>
          <w:lang w:bidi="ru-RU"/>
        </w:rPr>
      </w:pPr>
      <w:r w:rsidRPr="000A4ECC">
        <w:rPr>
          <w:b/>
          <w:bCs/>
          <w:sz w:val="28"/>
          <w:szCs w:val="26"/>
          <w:lang w:bidi="ru-RU"/>
        </w:rPr>
        <w:t>Об утверждении схемы расположения земельного участка (земельных участков) на кадастровом плане территории</w:t>
      </w:r>
    </w:p>
    <w:p w:rsidR="000A4ECC" w:rsidRPr="000A4ECC" w:rsidRDefault="000A4ECC" w:rsidP="000A4ECC">
      <w:pPr>
        <w:widowControl w:val="0"/>
        <w:tabs>
          <w:tab w:val="left" w:leader="underscore" w:pos="4723"/>
          <w:tab w:val="left" w:leader="underscore" w:pos="6580"/>
          <w:tab w:val="left" w:leader="underscore" w:pos="9306"/>
        </w:tabs>
        <w:spacing w:line="276" w:lineRule="auto"/>
        <w:ind w:firstLine="580"/>
        <w:rPr>
          <w:sz w:val="28"/>
          <w:szCs w:val="26"/>
          <w:lang w:bidi="ru-RU"/>
        </w:rPr>
      </w:pPr>
      <w:r w:rsidRPr="000A4ECC">
        <w:rPr>
          <w:sz w:val="28"/>
          <w:szCs w:val="26"/>
          <w:lang w:bidi="ru-RU"/>
        </w:rPr>
        <w:t xml:space="preserve">Рассмотрев заявление </w:t>
      </w:r>
      <w:proofErr w:type="gramStart"/>
      <w:r w:rsidRPr="000A4ECC">
        <w:rPr>
          <w:sz w:val="28"/>
          <w:szCs w:val="26"/>
          <w:lang w:bidi="ru-RU"/>
        </w:rPr>
        <w:t>от</w:t>
      </w:r>
      <w:proofErr w:type="gramEnd"/>
      <w:r w:rsidRPr="000A4ECC">
        <w:rPr>
          <w:sz w:val="28"/>
          <w:szCs w:val="26"/>
          <w:lang w:bidi="ru-RU"/>
        </w:rPr>
        <w:t xml:space="preserve"> </w:t>
      </w:r>
      <w:r w:rsidRPr="000A4ECC">
        <w:rPr>
          <w:sz w:val="28"/>
          <w:szCs w:val="26"/>
          <w:lang w:bidi="ru-RU"/>
        </w:rPr>
        <w:tab/>
        <w:t xml:space="preserve">№ </w:t>
      </w:r>
      <w:r w:rsidRPr="000A4ECC">
        <w:rPr>
          <w:sz w:val="28"/>
          <w:szCs w:val="26"/>
          <w:lang w:bidi="ru-RU"/>
        </w:rPr>
        <w:tab/>
        <w:t xml:space="preserve"> (Заявитель: </w:t>
      </w:r>
      <w:r w:rsidRPr="000A4ECC">
        <w:rPr>
          <w:sz w:val="28"/>
          <w:szCs w:val="26"/>
          <w:lang w:bidi="ru-RU"/>
        </w:rPr>
        <w:tab/>
        <w:t>) и</w:t>
      </w:r>
    </w:p>
    <w:p w:rsidR="000A4ECC" w:rsidRPr="000A4ECC" w:rsidRDefault="000A4ECC" w:rsidP="000A4ECC">
      <w:pPr>
        <w:widowControl w:val="0"/>
        <w:spacing w:after="280" w:line="276" w:lineRule="auto"/>
        <w:rPr>
          <w:sz w:val="28"/>
          <w:szCs w:val="26"/>
          <w:lang w:bidi="ru-RU"/>
        </w:rPr>
      </w:pPr>
      <w:r w:rsidRPr="000A4ECC">
        <w:rPr>
          <w:sz w:val="28"/>
          <w:szCs w:val="26"/>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A4ECC" w:rsidRPr="000A4ECC" w:rsidRDefault="000A4ECC" w:rsidP="000A4ECC">
      <w:pPr>
        <w:widowControl w:val="0"/>
        <w:numPr>
          <w:ilvl w:val="0"/>
          <w:numId w:val="13"/>
        </w:numPr>
        <w:tabs>
          <w:tab w:val="left" w:pos="1424"/>
        </w:tabs>
        <w:spacing w:line="276" w:lineRule="auto"/>
        <w:ind w:firstLine="580"/>
        <w:jc w:val="both"/>
        <w:rPr>
          <w:sz w:val="28"/>
          <w:szCs w:val="26"/>
          <w:lang w:bidi="ru-RU"/>
        </w:rPr>
      </w:pPr>
      <w:r w:rsidRPr="000A4ECC">
        <w:rPr>
          <w:sz w:val="28"/>
          <w:szCs w:val="26"/>
          <w:lang w:bidi="ru-RU"/>
        </w:rPr>
        <w:t xml:space="preserve">Утвердить схему расположения земельного участка (земельных участков) на кадастровом плане территории, площадью </w:t>
      </w:r>
      <w:r w:rsidRPr="000A4ECC">
        <w:rPr>
          <w:sz w:val="28"/>
          <w:szCs w:val="26"/>
          <w:lang w:bidi="ru-RU"/>
        </w:rPr>
        <w:tab/>
        <w:t xml:space="preserve"> в территориальной зоне</w:t>
      </w:r>
    </w:p>
    <w:p w:rsidR="000A4ECC" w:rsidRPr="000A4ECC" w:rsidRDefault="000A4ECC" w:rsidP="000A4ECC">
      <w:pPr>
        <w:widowControl w:val="0"/>
        <w:tabs>
          <w:tab w:val="left" w:leader="underscore" w:pos="1426"/>
          <w:tab w:val="left" w:pos="6110"/>
          <w:tab w:val="left" w:leader="underscore" w:pos="7608"/>
          <w:tab w:val="left" w:leader="underscore" w:pos="7608"/>
          <w:tab w:val="left" w:pos="7609"/>
          <w:tab w:val="left" w:leader="underscore" w:pos="7610"/>
        </w:tabs>
        <w:spacing w:line="276" w:lineRule="auto"/>
        <w:jc w:val="both"/>
        <w:rPr>
          <w:sz w:val="28"/>
          <w:szCs w:val="26"/>
          <w:lang w:bidi="ru-RU"/>
        </w:rPr>
      </w:pPr>
      <w:r w:rsidRPr="000A4ECC">
        <w:rPr>
          <w:sz w:val="28"/>
          <w:szCs w:val="26"/>
          <w:lang w:bidi="ru-RU"/>
        </w:rPr>
        <w:tab/>
        <w:t xml:space="preserve"> </w:t>
      </w:r>
      <w:proofErr w:type="gramStart"/>
      <w:r w:rsidRPr="000A4ECC">
        <w:rPr>
          <w:sz w:val="28"/>
          <w:szCs w:val="26"/>
          <w:lang w:bidi="ru-RU"/>
        </w:rPr>
        <w:t xml:space="preserve">(с видом разрешенного использования </w:t>
      </w:r>
      <w:r w:rsidRPr="000A4ECC">
        <w:rPr>
          <w:sz w:val="28"/>
          <w:szCs w:val="26"/>
          <w:lang w:bidi="ru-RU"/>
        </w:rPr>
        <w:tab/>
        <w:t>из категории земель, расположенных по адресу, образованных из земельного участка с кадастровым номером  (земельных участков с кадастровыми номерами)</w:t>
      </w:r>
      <w:r w:rsidRPr="000A4ECC">
        <w:rPr>
          <w:sz w:val="28"/>
          <w:szCs w:val="26"/>
          <w:lang w:bidi="ru-RU"/>
        </w:rPr>
        <w:tab/>
        <w:t xml:space="preserve">путем </w:t>
      </w:r>
      <w:r w:rsidRPr="000A4ECC">
        <w:rPr>
          <w:sz w:val="28"/>
          <w:szCs w:val="26"/>
          <w:lang w:bidi="ru-RU"/>
        </w:rPr>
        <w:tab/>
        <w:t>.</w:t>
      </w:r>
      <w:proofErr w:type="gramEnd"/>
    </w:p>
    <w:p w:rsidR="000A4ECC" w:rsidRPr="000A4ECC" w:rsidRDefault="000A4ECC" w:rsidP="000A4ECC">
      <w:pPr>
        <w:widowControl w:val="0"/>
        <w:numPr>
          <w:ilvl w:val="0"/>
          <w:numId w:val="13"/>
        </w:numPr>
        <w:tabs>
          <w:tab w:val="left" w:pos="1424"/>
        </w:tabs>
        <w:spacing w:line="276" w:lineRule="auto"/>
        <w:ind w:firstLine="600"/>
        <w:jc w:val="both"/>
        <w:rPr>
          <w:sz w:val="28"/>
          <w:szCs w:val="26"/>
          <w:lang w:bidi="ru-RU"/>
        </w:rPr>
      </w:pPr>
      <w:proofErr w:type="gramStart"/>
      <w:r w:rsidRPr="000A4ECC">
        <w:rPr>
          <w:sz w:val="28"/>
          <w:szCs w:val="26"/>
          <w:lang w:bidi="ru-RU"/>
        </w:rPr>
        <w:t>Заявитель (</w:t>
      </w:r>
      <w:r w:rsidRPr="000A4ECC">
        <w:rPr>
          <w:i/>
          <w:iCs/>
          <w:sz w:val="28"/>
          <w:szCs w:val="26"/>
          <w:lang w:bidi="ru-RU"/>
        </w:rPr>
        <w:t>указать ФИО, паспортные данные (для физического лица), наименование, ОГРН (для юридического лица)</w:t>
      </w:r>
      <w:r w:rsidRPr="000A4ECC">
        <w:rPr>
          <w:sz w:val="28"/>
          <w:szCs w:val="26"/>
          <w:lang w:bidi="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A4ECC" w:rsidRPr="000A4ECC" w:rsidRDefault="000A4ECC" w:rsidP="000A4ECC">
      <w:pPr>
        <w:widowControl w:val="0"/>
        <w:numPr>
          <w:ilvl w:val="0"/>
          <w:numId w:val="13"/>
        </w:numPr>
        <w:tabs>
          <w:tab w:val="left" w:pos="1112"/>
        </w:tabs>
        <w:spacing w:line="276" w:lineRule="auto"/>
        <w:ind w:firstLine="720"/>
        <w:rPr>
          <w:sz w:val="28"/>
          <w:szCs w:val="26"/>
          <w:lang w:bidi="ru-RU"/>
        </w:rPr>
      </w:pPr>
      <w:r w:rsidRPr="000A4ECC">
        <w:rPr>
          <w:sz w:val="28"/>
          <w:szCs w:val="26"/>
          <w:lang w:bidi="ru-RU"/>
        </w:rPr>
        <w:t>Срок действия настоящего решения составляет два года.</w:t>
      </w:r>
    </w:p>
    <w:p w:rsidR="000A4ECC" w:rsidRPr="000A4ECC" w:rsidRDefault="00D871F9" w:rsidP="000A4ECC">
      <w:pPr>
        <w:widowControl w:val="0"/>
        <w:spacing w:line="1" w:lineRule="exact"/>
        <w:rPr>
          <w:rFonts w:ascii="Arial Unicode MS" w:eastAsia="Arial Unicode MS" w:hAnsi="Arial Unicode MS" w:cs="Arial Unicode MS"/>
          <w:color w:val="000000"/>
          <w:sz w:val="24"/>
          <w:szCs w:val="24"/>
          <w:lang w:bidi="ru-RU"/>
        </w:rPr>
      </w:pPr>
      <w:r>
        <w:rPr>
          <w:noProof/>
        </w:rPr>
        <mc:AlternateContent>
          <mc:Choice Requires="wps">
            <w:drawing>
              <wp:anchor distT="266700" distB="0" distL="0" distR="0" simplePos="0" relativeHeight="251656192" behindDoc="0" locked="0" layoutInCell="1" allowOverlap="1" wp14:anchorId="704685F2" wp14:editId="5C8D99FC">
                <wp:simplePos x="0" y="0"/>
                <wp:positionH relativeFrom="page">
                  <wp:posOffset>782320</wp:posOffset>
                </wp:positionH>
                <wp:positionV relativeFrom="paragraph">
                  <wp:posOffset>266700</wp:posOffset>
                </wp:positionV>
                <wp:extent cx="2458085" cy="231775"/>
                <wp:effectExtent l="0" t="0" r="0" b="0"/>
                <wp:wrapTopAndBottom/>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31775"/>
                        </a:xfrm>
                        <a:prstGeom prst="rect">
                          <a:avLst/>
                        </a:prstGeom>
                        <a:noFill/>
                      </wps:spPr>
                      <wps:txbx>
                        <w:txbxContent>
                          <w:p w:rsidR="002E026D" w:rsidRDefault="002E026D" w:rsidP="000A4ECC">
                            <w:pPr>
                              <w:pStyle w:val="21"/>
                              <w:shd w:val="clear" w:color="auto" w:fill="auto"/>
                              <w:spacing w:after="0"/>
                            </w:pPr>
                            <w: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61.6pt;margin-top:21pt;width:193.55pt;height:18.25pt;z-index:251656192;visibility:visible;mso-wrap-style:none;mso-width-percent:0;mso-height-percent:0;mso-wrap-distance-left:0;mso-wrap-distance-top:2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snmAEAACMDAAAOAAAAZHJzL2Uyb0RvYy54bWysUsFuGyEQvVfqPyDuNWu3TqyV15aqKFWl&#10;KKmU5AMwC16UhUEM9a7/PgP2OlF6q3KBAR5v3ryZ9XZ0PTvoiBZ8w+ezijPtFbTW7xv+/HT7bcUZ&#10;Julb2YPXDT9q5NvN1y/rIdR6AR30rY6MSDzWQ2h4l1KohUDVaSdxBkF7ejQQnUx0jHvRRjkQu+vF&#10;oqquxACxDRGURqTbm9Mj3xR+Y7RKD8agTqxvOGlLZY1l3eVVbNay3kcZOqvOMuR/qHDSekp6obqR&#10;SbK/0f5D5ayKgGDSTIETYIxVutRA1cyrD9U8djLoUguZg+FiE34erbo//InMttQ7ssdLRz0qaRmd&#10;yZwhYE2Yx0CoNP6EkYClUAx3oF6QIOId5vQBCZ3NGE10eacyGX2kBMeL53pMTNHl4sdyVa2WnCl6&#10;W3yfX18vc17x9jtETL80OJaDhkfqaVEgD3eYTtAJkpN5uLV9P+k6SckK07gb6TaHO2iPVM9AbW+4&#10;p7nkrP/tydU8IVMQp2B3DiZK6kTRd56a3Or352LI22xvXgEAAP//AwBQSwMEFAAGAAgAAAAhAA/H&#10;d2jdAAAACQEAAA8AAABkcnMvZG93bnJldi54bWxMj8FOwzAQRO9I/IO1SNyo3YTSKo1TVUg5t7RB&#10;4ujGbhKI15HtJuHvWU5wHO3T7Jt8N9uejcaHzqGE5UIAM1g73WEjoTqXTxtgISrUqndoJHybALvi&#10;/i5XmXYTvpnxFBtGJRgyJaGNccg4D3VrrAoLNxik29V5qyJF33Dt1UTltueJEC/cqg7pQ6sG89qa&#10;+ut0sxIO6Vqdq/LoP8Wh+8D9OL2X1VHKx4d5vwUWzRz/YPjVJ3UoyOnibqgD6yknaUKohOeENhGw&#10;WooU2EXCerMCXuT8/4LiBwAA//8DAFBLAQItABQABgAIAAAAIQC2gziS/gAAAOEBAAATAAAAAAAA&#10;AAAAAAAAAAAAAABbQ29udGVudF9UeXBlc10ueG1sUEsBAi0AFAAGAAgAAAAhADj9If/WAAAAlAEA&#10;AAsAAAAAAAAAAAAAAAAALwEAAF9yZWxzLy5yZWxzUEsBAi0AFAAGAAgAAAAhAETWKyeYAQAAIwMA&#10;AA4AAAAAAAAAAAAAAAAALgIAAGRycy9lMm9Eb2MueG1sUEsBAi0AFAAGAAgAAAAhAA/Hd2jdAAAA&#10;CQEAAA8AAAAAAAAAAAAAAAAA8gMAAGRycy9kb3ducmV2LnhtbFBLBQYAAAAABAAEAPMAAAD8BAAA&#10;AAA=&#10;" filled="f" stroked="f">
                <v:path arrowok="t"/>
                <v:textbox inset="0,0,0,0">
                  <w:txbxContent>
                    <w:p w:rsidR="002E026D" w:rsidRDefault="002E026D" w:rsidP="000A4ECC">
                      <w:pPr>
                        <w:pStyle w:val="21"/>
                        <w:shd w:val="clear" w:color="auto" w:fill="auto"/>
                        <w:spacing w:after="0"/>
                      </w:pPr>
                      <w:r>
                        <w:t>Должность уполномоченного лица</w:t>
                      </w:r>
                    </w:p>
                  </w:txbxContent>
                </v:textbox>
                <w10:wrap type="topAndBottom" anchorx="page"/>
              </v:shape>
            </w:pict>
          </mc:Fallback>
        </mc:AlternateContent>
      </w:r>
      <w:r>
        <w:rPr>
          <w:noProof/>
        </w:rPr>
        <mc:AlternateContent>
          <mc:Choice Requires="wps">
            <w:drawing>
              <wp:anchor distT="266700" distB="0" distL="0" distR="0" simplePos="0" relativeHeight="251657216" behindDoc="0" locked="0" layoutInCell="1" allowOverlap="1" wp14:anchorId="3F59492A" wp14:editId="5F58AA52">
                <wp:simplePos x="0" y="0"/>
                <wp:positionH relativeFrom="page">
                  <wp:posOffset>4677410</wp:posOffset>
                </wp:positionH>
                <wp:positionV relativeFrom="paragraph">
                  <wp:posOffset>266700</wp:posOffset>
                </wp:positionV>
                <wp:extent cx="2167890" cy="231775"/>
                <wp:effectExtent l="0" t="0" r="0" b="0"/>
                <wp:wrapTopAndBottom/>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31775"/>
                        </a:xfrm>
                        <a:prstGeom prst="rect">
                          <a:avLst/>
                        </a:prstGeom>
                        <a:noFill/>
                      </wps:spPr>
                      <wps:txbx>
                        <w:txbxContent>
                          <w:p w:rsidR="002E026D" w:rsidRDefault="002E026D" w:rsidP="000A4ECC">
                            <w:pPr>
                              <w:pStyle w:val="21"/>
                              <w:shd w:val="clear" w:color="auto" w:fill="auto"/>
                              <w:spacing w:after="0"/>
                            </w:pPr>
                            <w: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2" o:spid="_x0000_s1027" type="#_x0000_t202" style="position:absolute;margin-left:368.3pt;margin-top:21pt;width:170.7pt;height:18.25pt;z-index:251657216;visibility:visible;mso-wrap-style:none;mso-width-percent:0;mso-height-percent:0;mso-wrap-distance-left:0;mso-wrap-distance-top:2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bamQEAACoDAAAOAAAAZHJzL2Uyb0RvYy54bWysUsFu2zAMvQ/YPwi6L0pcrOmMOAWKIsOA&#10;YhvQ7gMUWYqFWqIgarHz96PkOCm229CLTJlP5HuP3NyPrmdHHdGCb/hqseRMewWt9YeG/3rZfbrj&#10;DJP0rezB64afNPL77ccPmyHUuoIO+lZHRkU81kNoeJdSqIVA1WkncQFBe0oaiE4musaDaKMcqLrr&#10;RbVc3ooBYhsiKI1Ifx+nJN+W+sZolX4YgzqxvuHELZUzlnOfT7HdyPoQZeisOtOQ/8HCSeup6aXU&#10;o0yS/Y72n1LOqggIJi0UOAHGWKWLBlKzWv6l5rmTQRctZA6Gi034fmXV9+PPyGxLs6s489LRjEpb&#10;RncyZwhYE+Y5ECqNDzASsAjF8ATqFQki3mCmB0jobMZoostfksnoIfl/uniux8QU/axWt+u7L5RS&#10;lKtuVuv159xXXF+HiOmrBsdy0PBIMy0M5PEJ0wSdIbmZh53t+5nXRCUzTON+nITOuvbQnkjWQNNv&#10;uKf15Kz/5sncvChzEOdgfw7myjSQQvO8PHnib+/Fl+uKb/8AAAD//wMAUEsDBBQABgAIAAAAIQAL&#10;BuV43gAAAAoBAAAPAAAAZHJzL2Rvd25yZXYueG1sTI/BTsMwEETvSPyDtUjcqE0LSRTiVBVSzi1t&#10;kDi6sUkC8Tqy3ST8PdsT3HY0T7MzxXaxA5uMD71DCY8rAcxg43SPrYT6VD1kwEJUqNXg0Ej4MQG2&#10;5e1NoXLtZnwz0zG2jEIw5EpCF+OYcx6azlgVVm40SN6n81ZFkr7l2quZwu3A10Ik3Koe6UOnRvPa&#10;meb7eLES9ptUnerq4L/Evv/A3TS/V/VByvu7ZfcCLJol/sFwrU/VoaROZ3dBHdggId0kCaESnta0&#10;6QqINKPrTFb2DLws+P8J5S8AAAD//wMAUEsBAi0AFAAGAAgAAAAhALaDOJL+AAAA4QEAABMAAAAA&#10;AAAAAAAAAAAAAAAAAFtDb250ZW50X1R5cGVzXS54bWxQSwECLQAUAAYACAAAACEAOP0h/9YAAACU&#10;AQAACwAAAAAAAAAAAAAAAAAvAQAAX3JlbHMvLnJlbHNQSwECLQAUAAYACAAAACEAoXIW2pkBAAAq&#10;AwAADgAAAAAAAAAAAAAAAAAuAgAAZHJzL2Uyb0RvYy54bWxQSwECLQAUAAYACAAAACEACwbleN4A&#10;AAAKAQAADwAAAAAAAAAAAAAAAADzAwAAZHJzL2Rvd25yZXYueG1sUEsFBgAAAAAEAAQA8wAAAP4E&#10;AAAAAA==&#10;" filled="f" stroked="f">
                <v:path arrowok="t"/>
                <v:textbox inset="0,0,0,0">
                  <w:txbxContent>
                    <w:p w:rsidR="002E026D" w:rsidRDefault="002E026D" w:rsidP="000A4ECC">
                      <w:pPr>
                        <w:pStyle w:val="21"/>
                        <w:shd w:val="clear" w:color="auto" w:fill="auto"/>
                        <w:spacing w:after="0"/>
                      </w:pPr>
                      <w:r>
                        <w:t>Ф.И.О. уполномоченного лица</w:t>
                      </w:r>
                    </w:p>
                  </w:txbxContent>
                </v:textbox>
                <w10:wrap type="topAndBottom" anchorx="page"/>
              </v:shape>
            </w:pict>
          </mc:Fallback>
        </mc:AlternateContent>
      </w:r>
    </w:p>
    <w:p w:rsidR="00C927A3" w:rsidRDefault="00C927A3" w:rsidP="00C927A3">
      <w:pPr>
        <w:widowControl w:val="0"/>
        <w:ind w:left="4956" w:firstLine="708"/>
        <w:rPr>
          <w:sz w:val="28"/>
          <w:szCs w:val="28"/>
          <w:lang w:bidi="ru-RU"/>
        </w:rPr>
      </w:pPr>
      <w:r>
        <w:rPr>
          <w:sz w:val="28"/>
          <w:szCs w:val="28"/>
          <w:lang w:bidi="ru-RU"/>
        </w:rPr>
        <w:lastRenderedPageBreak/>
        <w:t>Приложение № 2</w:t>
      </w:r>
    </w:p>
    <w:p w:rsidR="000A4ECC" w:rsidRPr="000A4ECC" w:rsidRDefault="000A4ECC" w:rsidP="00C927A3">
      <w:pPr>
        <w:widowControl w:val="0"/>
        <w:spacing w:after="280"/>
        <w:ind w:left="4956" w:firstLine="708"/>
        <w:rPr>
          <w:sz w:val="28"/>
          <w:szCs w:val="28"/>
          <w:lang w:bidi="ru-RU"/>
        </w:rPr>
      </w:pPr>
      <w:r w:rsidRPr="000A4ECC">
        <w:rPr>
          <w:sz w:val="28"/>
          <w:szCs w:val="28"/>
          <w:lang w:bidi="ru-RU"/>
        </w:rPr>
        <w:t xml:space="preserve">к </w:t>
      </w:r>
      <w:r w:rsidR="00C927A3">
        <w:rPr>
          <w:sz w:val="28"/>
          <w:szCs w:val="28"/>
          <w:lang w:bidi="ru-RU"/>
        </w:rPr>
        <w:t>административному регламенту</w:t>
      </w:r>
    </w:p>
    <w:p w:rsidR="000A4ECC" w:rsidRPr="000A4ECC" w:rsidRDefault="000A4ECC" w:rsidP="000A4ECC">
      <w:pPr>
        <w:widowControl w:val="0"/>
        <w:pBdr>
          <w:bottom w:val="single" w:sz="4" w:space="0" w:color="auto"/>
        </w:pBdr>
        <w:spacing w:after="280"/>
        <w:jc w:val="center"/>
        <w:rPr>
          <w:sz w:val="24"/>
          <w:szCs w:val="24"/>
          <w:lang w:bidi="ru-RU"/>
        </w:rPr>
      </w:pPr>
      <w:r w:rsidRPr="000A4ECC">
        <w:rPr>
          <w:b/>
          <w:bCs/>
          <w:sz w:val="24"/>
          <w:szCs w:val="24"/>
          <w:lang w:bidi="ru-RU"/>
        </w:rPr>
        <w:t>Форма решения об отказе в утверждении схемы расположения земельного участка на</w:t>
      </w:r>
      <w:r w:rsidRPr="000A4ECC">
        <w:rPr>
          <w:b/>
          <w:bCs/>
          <w:sz w:val="24"/>
          <w:szCs w:val="24"/>
          <w:lang w:bidi="ru-RU"/>
        </w:rPr>
        <w:br/>
        <w:t>кадастровом плане территории</w:t>
      </w:r>
    </w:p>
    <w:p w:rsidR="000A4ECC" w:rsidRPr="000A4ECC" w:rsidRDefault="000A4ECC" w:rsidP="000A4ECC">
      <w:pPr>
        <w:widowControl w:val="0"/>
        <w:spacing w:after="800"/>
        <w:jc w:val="center"/>
        <w:rPr>
          <w:sz w:val="18"/>
          <w:szCs w:val="18"/>
          <w:lang w:bidi="ru-RU"/>
        </w:rPr>
      </w:pPr>
      <w:r w:rsidRPr="000A4ECC">
        <w:rPr>
          <w:sz w:val="18"/>
          <w:szCs w:val="18"/>
          <w:lang w:bidi="ru-RU"/>
        </w:rPr>
        <w:t>(наименование уполномоченного органа исполнительной власти субъекта Российской Федерации, органа местного</w:t>
      </w:r>
      <w:r w:rsidRPr="000A4ECC">
        <w:rPr>
          <w:sz w:val="18"/>
          <w:szCs w:val="18"/>
          <w:lang w:bidi="ru-RU"/>
        </w:rPr>
        <w:br/>
        <w:t>самоуправления)</w:t>
      </w:r>
    </w:p>
    <w:p w:rsidR="000A4ECC" w:rsidRPr="000A4ECC" w:rsidRDefault="000A4ECC" w:rsidP="000A4ECC">
      <w:pPr>
        <w:widowControl w:val="0"/>
        <w:pBdr>
          <w:bottom w:val="single" w:sz="4" w:space="0" w:color="auto"/>
        </w:pBdr>
        <w:spacing w:after="280"/>
        <w:ind w:left="5660"/>
        <w:rPr>
          <w:sz w:val="24"/>
          <w:szCs w:val="24"/>
          <w:lang w:bidi="ru-RU"/>
        </w:rPr>
      </w:pPr>
      <w:r w:rsidRPr="000A4ECC">
        <w:rPr>
          <w:sz w:val="24"/>
          <w:szCs w:val="24"/>
          <w:lang w:bidi="ru-RU"/>
        </w:rPr>
        <w:t>Кому:</w:t>
      </w:r>
    </w:p>
    <w:p w:rsidR="000A4ECC" w:rsidRPr="000A4ECC" w:rsidRDefault="000A4ECC" w:rsidP="000A4ECC">
      <w:pPr>
        <w:widowControl w:val="0"/>
        <w:spacing w:after="280"/>
        <w:ind w:left="5660"/>
        <w:rPr>
          <w:sz w:val="24"/>
          <w:szCs w:val="24"/>
          <w:lang w:bidi="ru-RU"/>
        </w:rPr>
      </w:pPr>
      <w:r w:rsidRPr="000A4ECC">
        <w:rPr>
          <w:sz w:val="24"/>
          <w:szCs w:val="24"/>
          <w:lang w:bidi="ru-RU"/>
        </w:rPr>
        <w:t>Контактные данные: /Представитель:</w:t>
      </w:r>
    </w:p>
    <w:p w:rsidR="000A4ECC" w:rsidRPr="000A4ECC" w:rsidRDefault="000A4ECC" w:rsidP="000A4ECC">
      <w:pPr>
        <w:widowControl w:val="0"/>
        <w:spacing w:after="560"/>
        <w:ind w:left="5660"/>
        <w:rPr>
          <w:sz w:val="24"/>
          <w:szCs w:val="24"/>
          <w:lang w:bidi="ru-RU"/>
        </w:rPr>
      </w:pPr>
      <w:r w:rsidRPr="000A4ECC">
        <w:rPr>
          <w:sz w:val="24"/>
          <w:szCs w:val="24"/>
          <w:lang w:bidi="ru-RU"/>
        </w:rPr>
        <w:t>Контактные данные представителя:</w:t>
      </w:r>
    </w:p>
    <w:p w:rsidR="000A4ECC" w:rsidRPr="000A4ECC" w:rsidRDefault="000A4ECC" w:rsidP="000A4ECC">
      <w:pPr>
        <w:widowControl w:val="0"/>
        <w:jc w:val="center"/>
        <w:rPr>
          <w:sz w:val="26"/>
          <w:szCs w:val="26"/>
          <w:lang w:bidi="ru-RU"/>
        </w:rPr>
      </w:pPr>
      <w:r w:rsidRPr="000A4ECC">
        <w:rPr>
          <w:b/>
          <w:bCs/>
          <w:sz w:val="26"/>
          <w:szCs w:val="26"/>
          <w:lang w:bidi="ru-RU"/>
        </w:rPr>
        <w:t>Решение об отказе</w:t>
      </w:r>
    </w:p>
    <w:p w:rsidR="000A4ECC" w:rsidRPr="000A4ECC" w:rsidRDefault="000A4ECC" w:rsidP="000A4ECC">
      <w:pPr>
        <w:widowControl w:val="0"/>
        <w:jc w:val="center"/>
        <w:rPr>
          <w:sz w:val="26"/>
          <w:szCs w:val="26"/>
          <w:lang w:bidi="ru-RU"/>
        </w:rPr>
      </w:pPr>
      <w:r w:rsidRPr="000A4ECC">
        <w:rPr>
          <w:b/>
          <w:bCs/>
          <w:sz w:val="26"/>
          <w:szCs w:val="26"/>
          <w:lang w:bidi="ru-RU"/>
        </w:rPr>
        <w:t>в утверждении схемы расположения земельного участка на кадастровом плане</w:t>
      </w:r>
      <w:r w:rsidRPr="000A4ECC">
        <w:rPr>
          <w:b/>
          <w:bCs/>
          <w:sz w:val="26"/>
          <w:szCs w:val="26"/>
          <w:lang w:bidi="ru-RU"/>
        </w:rPr>
        <w:br/>
        <w:t>территории</w:t>
      </w:r>
    </w:p>
    <w:p w:rsidR="000A4ECC" w:rsidRPr="000A4ECC" w:rsidRDefault="000A4ECC" w:rsidP="000A4ECC">
      <w:pPr>
        <w:widowControl w:val="0"/>
        <w:tabs>
          <w:tab w:val="left" w:leader="underscore" w:pos="2304"/>
          <w:tab w:val="left" w:leader="underscore" w:pos="5851"/>
        </w:tabs>
        <w:spacing w:line="264" w:lineRule="auto"/>
        <w:jc w:val="center"/>
        <w:rPr>
          <w:sz w:val="24"/>
          <w:szCs w:val="24"/>
          <w:lang w:bidi="ru-RU"/>
        </w:rPr>
      </w:pPr>
    </w:p>
    <w:p w:rsidR="000A4ECC" w:rsidRPr="000A4ECC" w:rsidRDefault="000A4ECC" w:rsidP="000A4ECC">
      <w:pPr>
        <w:widowControl w:val="0"/>
        <w:tabs>
          <w:tab w:val="left" w:leader="underscore" w:pos="2304"/>
          <w:tab w:val="left" w:leader="underscore" w:pos="5851"/>
        </w:tabs>
        <w:spacing w:line="264" w:lineRule="auto"/>
        <w:jc w:val="center"/>
        <w:rPr>
          <w:sz w:val="24"/>
          <w:szCs w:val="24"/>
          <w:lang w:bidi="ru-RU"/>
        </w:rPr>
      </w:pPr>
      <w:r w:rsidRPr="000A4ECC">
        <w:rPr>
          <w:sz w:val="24"/>
          <w:szCs w:val="24"/>
          <w:lang w:bidi="ru-RU"/>
        </w:rPr>
        <w:t xml:space="preserve">От </w:t>
      </w:r>
      <w:r w:rsidRPr="000A4ECC">
        <w:rPr>
          <w:sz w:val="24"/>
          <w:szCs w:val="24"/>
          <w:lang w:bidi="ru-RU"/>
        </w:rPr>
        <w:tab/>
        <w:t xml:space="preserve"> № </w:t>
      </w:r>
      <w:r w:rsidRPr="000A4ECC">
        <w:rPr>
          <w:sz w:val="24"/>
          <w:szCs w:val="24"/>
          <w:lang w:bidi="ru-RU"/>
        </w:rPr>
        <w:tab/>
      </w:r>
    </w:p>
    <w:p w:rsidR="000A4ECC" w:rsidRPr="000A4ECC" w:rsidRDefault="000A4ECC" w:rsidP="000A4ECC">
      <w:pPr>
        <w:widowControl w:val="0"/>
        <w:tabs>
          <w:tab w:val="left" w:leader="underscore" w:pos="4565"/>
          <w:tab w:val="left" w:leader="underscore" w:pos="6600"/>
          <w:tab w:val="left" w:leader="underscore" w:pos="9600"/>
        </w:tabs>
        <w:jc w:val="both"/>
        <w:rPr>
          <w:sz w:val="26"/>
          <w:szCs w:val="26"/>
          <w:lang w:bidi="ru-RU"/>
        </w:rPr>
      </w:pPr>
      <w:r w:rsidRPr="000A4ECC">
        <w:rPr>
          <w:sz w:val="26"/>
          <w:szCs w:val="26"/>
          <w:lang w:bidi="ru-RU"/>
        </w:rPr>
        <w:t xml:space="preserve">Рассмотрев заявление </w:t>
      </w:r>
      <w:proofErr w:type="gramStart"/>
      <w:r w:rsidRPr="000A4ECC">
        <w:rPr>
          <w:sz w:val="26"/>
          <w:szCs w:val="26"/>
          <w:lang w:bidi="ru-RU"/>
        </w:rPr>
        <w:t>от</w:t>
      </w:r>
      <w:proofErr w:type="gramEnd"/>
      <w:r w:rsidRPr="000A4ECC">
        <w:rPr>
          <w:sz w:val="26"/>
          <w:szCs w:val="26"/>
          <w:lang w:bidi="ru-RU"/>
        </w:rPr>
        <w:t xml:space="preserve"> </w:t>
      </w:r>
      <w:r w:rsidRPr="000A4ECC">
        <w:rPr>
          <w:sz w:val="26"/>
          <w:szCs w:val="26"/>
          <w:lang w:bidi="ru-RU"/>
        </w:rPr>
        <w:tab/>
        <w:t xml:space="preserve"> № </w:t>
      </w:r>
      <w:r w:rsidRPr="000A4ECC">
        <w:rPr>
          <w:sz w:val="26"/>
          <w:szCs w:val="26"/>
          <w:lang w:bidi="ru-RU"/>
        </w:rPr>
        <w:tab/>
        <w:t xml:space="preserve"> (Заявитель: </w:t>
      </w:r>
      <w:r w:rsidRPr="000A4ECC">
        <w:rPr>
          <w:sz w:val="26"/>
          <w:szCs w:val="26"/>
          <w:lang w:bidi="ru-RU"/>
        </w:rPr>
        <w:tab/>
        <w:t>) и</w:t>
      </w:r>
    </w:p>
    <w:p w:rsidR="000A4ECC" w:rsidRPr="000A4ECC" w:rsidRDefault="000A4ECC" w:rsidP="000A4ECC">
      <w:pPr>
        <w:widowControl w:val="0"/>
        <w:tabs>
          <w:tab w:val="left" w:leader="underscore" w:pos="5347"/>
        </w:tabs>
        <w:jc w:val="both"/>
        <w:rPr>
          <w:sz w:val="26"/>
          <w:szCs w:val="26"/>
          <w:lang w:bidi="ru-RU"/>
        </w:rPr>
      </w:pPr>
      <w:r w:rsidRPr="000A4ECC">
        <w:rPr>
          <w:sz w:val="26"/>
          <w:szCs w:val="26"/>
          <w:lang w:bidi="ru-RU"/>
        </w:rPr>
        <w:t>приложенные к нему документы, в соответствии со статьями 11.10, 39.11</w:t>
      </w:r>
      <w:r w:rsidRPr="000A4ECC">
        <w:rPr>
          <w:sz w:val="26"/>
          <w:szCs w:val="26"/>
          <w:vertAlign w:val="superscript"/>
          <w:lang w:bidi="ru-RU"/>
        </w:rPr>
        <w:footnoteReference w:id="1"/>
      </w:r>
      <w:r w:rsidRPr="000A4ECC">
        <w:rPr>
          <w:sz w:val="26"/>
          <w:szCs w:val="26"/>
          <w:lang w:bidi="ru-RU"/>
        </w:rPr>
        <w:t xml:space="preserve"> Земельного кодекса Российской Федерации, </w:t>
      </w:r>
      <w:r w:rsidRPr="000A4ECC">
        <w:rPr>
          <w:sz w:val="26"/>
          <w:szCs w:val="26"/>
          <w:lang w:bidi="ru-RU"/>
        </w:rPr>
        <w:tab/>
        <w:t>, в утверждении схемы расположения</w:t>
      </w:r>
    </w:p>
    <w:p w:rsidR="000A4ECC" w:rsidRPr="000A4ECC" w:rsidRDefault="000A4ECC" w:rsidP="000A4ECC">
      <w:pPr>
        <w:widowControl w:val="0"/>
        <w:spacing w:after="280"/>
        <w:rPr>
          <w:sz w:val="26"/>
          <w:szCs w:val="26"/>
          <w:lang w:bidi="ru-RU"/>
        </w:rPr>
      </w:pPr>
      <w:r w:rsidRPr="000A4ECC">
        <w:rPr>
          <w:sz w:val="26"/>
          <w:szCs w:val="26"/>
          <w:lang w:bidi="ru-RU"/>
        </w:rPr>
        <w:t>земельного участка на кадастровом плане территории отказано по основаниям:</w:t>
      </w:r>
    </w:p>
    <w:p w:rsidR="000A4ECC" w:rsidRPr="000A4ECC" w:rsidRDefault="000A4ECC" w:rsidP="000A4ECC">
      <w:pPr>
        <w:widowControl w:val="0"/>
        <w:spacing w:after="280"/>
        <w:ind w:firstLine="580"/>
        <w:jc w:val="both"/>
        <w:rPr>
          <w:sz w:val="26"/>
          <w:szCs w:val="26"/>
          <w:lang w:bidi="ru-RU"/>
        </w:rPr>
      </w:pPr>
      <w:r w:rsidRPr="000A4ECC">
        <w:rPr>
          <w:sz w:val="26"/>
          <w:szCs w:val="26"/>
          <w:lang w:bidi="ru-RU"/>
        </w:rPr>
        <w:t>Разъяснение причин отказа:</w:t>
      </w:r>
    </w:p>
    <w:p w:rsidR="000A4ECC" w:rsidRPr="000A4ECC" w:rsidRDefault="000A4ECC" w:rsidP="000A4ECC">
      <w:pPr>
        <w:widowControl w:val="0"/>
        <w:jc w:val="both"/>
        <w:rPr>
          <w:sz w:val="26"/>
          <w:szCs w:val="26"/>
          <w:lang w:bidi="ru-RU"/>
        </w:rPr>
      </w:pPr>
      <w:r w:rsidRPr="000A4ECC">
        <w:rPr>
          <w:sz w:val="26"/>
          <w:szCs w:val="26"/>
          <w:lang w:bidi="ru-RU"/>
        </w:rPr>
        <w:t>Дополнительно информируем:</w:t>
      </w:r>
    </w:p>
    <w:p w:rsidR="000A4ECC" w:rsidRPr="000A4ECC" w:rsidRDefault="000A4ECC" w:rsidP="000A4ECC">
      <w:pPr>
        <w:widowControl w:val="0"/>
        <w:jc w:val="both"/>
        <w:rPr>
          <w:sz w:val="26"/>
          <w:szCs w:val="26"/>
          <w:lang w:bidi="ru-RU"/>
        </w:rPr>
      </w:pPr>
    </w:p>
    <w:p w:rsidR="000A4ECC" w:rsidRPr="000A4ECC" w:rsidRDefault="00D871F9" w:rsidP="000A4ECC">
      <w:pPr>
        <w:widowControl w:val="0"/>
        <w:spacing w:line="1" w:lineRule="exact"/>
        <w:rPr>
          <w:rFonts w:ascii="Arial Unicode MS" w:eastAsia="Arial Unicode MS" w:hAnsi="Arial Unicode MS" w:cs="Arial Unicode MS"/>
          <w:color w:val="000000"/>
          <w:sz w:val="24"/>
          <w:szCs w:val="24"/>
          <w:lang w:bidi="ru-RU"/>
        </w:rPr>
      </w:pPr>
      <w:r>
        <w:rPr>
          <w:noProof/>
        </w:rPr>
        <mc:AlternateContent>
          <mc:Choice Requires="wps">
            <w:drawing>
              <wp:anchor distT="444500" distB="0" distL="0" distR="0" simplePos="0" relativeHeight="251658240" behindDoc="0" locked="0" layoutInCell="1" allowOverlap="1" wp14:anchorId="678AF25D" wp14:editId="5880CD2C">
                <wp:simplePos x="0" y="0"/>
                <wp:positionH relativeFrom="page">
                  <wp:posOffset>717550</wp:posOffset>
                </wp:positionH>
                <wp:positionV relativeFrom="paragraph">
                  <wp:posOffset>444500</wp:posOffset>
                </wp:positionV>
                <wp:extent cx="2458085" cy="231775"/>
                <wp:effectExtent l="0" t="0" r="0" b="0"/>
                <wp:wrapTopAndBottom/>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31775"/>
                        </a:xfrm>
                        <a:prstGeom prst="rect">
                          <a:avLst/>
                        </a:prstGeom>
                        <a:noFill/>
                      </wps:spPr>
                      <wps:txbx>
                        <w:txbxContent>
                          <w:p w:rsidR="002E026D" w:rsidRDefault="002E026D" w:rsidP="000A4ECC">
                            <w:pPr>
                              <w:pStyle w:val="21"/>
                              <w:shd w:val="clear" w:color="auto" w:fill="auto"/>
                              <w:spacing w:after="0"/>
                            </w:pPr>
                            <w: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4" o:spid="_x0000_s1028" type="#_x0000_t202" style="position:absolute;margin-left:56.5pt;margin-top:35pt;width:193.55pt;height:18.25pt;z-index:251658240;visibility:visible;mso-wrap-style:non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7mgEAACoDAAAOAAAAZHJzL2Uyb0RvYy54bWysUsFuGyEQvVfqPyDuNettnFgrryNFUapI&#10;UVMp7QdgFrwoC4MY4l3/fQfsdaL2VvUCAzxm3nszm9vJDeygI1rwLV8uKs60V9BZv2/5r58PX9ac&#10;YZK+kwN43fKjRn67/fxpM4ZG19DD0OnIKInHZgwt71MKjRCoeu0kLiBoT48GopOJjnEvuihHyu4G&#10;UVfVtRghdiGC0oh0e3965NuS3xit0rMxqBMbWk7cUlljWXd5FduNbPZRht6qMw35DyyctJ6KXlLd&#10;yyTZW7R/pXJWRUAwaaHACTDGKl00kJpl9Yeal14GXbSQORguNuH/S6u+H35EZjvq3RVnXjrqUSnL&#10;6EzmjAEbwrwEQqXpDiYCFqEYnkC9IkHEB8zpAxI6mzGZ6PJOMhl9JP+PF8/1lJiiy/pqta7WK84U&#10;vdVflzc3q1xXvP8OEdM3DY7loOWReloYyMMTphN0huRiHh7sMMy8TlQywzTtpiK0nnXtoDuSrJG6&#10;33JP48nZ8OjJ3DwocxDnYHcO5szUkELzPDy54x/PxZf3Ed/+BgAA//8DAFBLAwQUAAYACAAAACEA&#10;aLiORd0AAAAKAQAADwAAAGRycy9kb3ducmV2LnhtbEyPwU7DMBBE70j8g7VI3KgdqrYoxKkqpJxb&#10;2iBx3MZukhKvo9hNwt+znOC0Gs1o9k22nV0nRjuE1pOGZKFAWKq8aanWUJ6KpxcQISIZ7DxZDd82&#10;wDa/v8swNX6idzseYy24hEKKGpoY+1TKUDXWYVj43hJ7Fz84jCyHWpoBJy53nXxWai0dtsQfGuzt&#10;W2Orr+PNadgvN3gqi8NwVfv2k3bj9FGUB60fH+bdK4ho5/gXhl98Roecmc7+RiaIjnWy5C1Rw0bx&#10;5cBKqQTEmR21XoHMM/l/Qv4DAAD//wMAUEsBAi0AFAAGAAgAAAAhALaDOJL+AAAA4QEAABMAAAAA&#10;AAAAAAAAAAAAAAAAAFtDb250ZW50X1R5cGVzXS54bWxQSwECLQAUAAYACAAAACEAOP0h/9YAAACU&#10;AQAACwAAAAAAAAAAAAAAAAAvAQAAX3JlbHMvLnJlbHNQSwECLQAUAAYACAAAACEAw67L+5oBAAAq&#10;AwAADgAAAAAAAAAAAAAAAAAuAgAAZHJzL2Uyb0RvYy54bWxQSwECLQAUAAYACAAAACEAaLiORd0A&#10;AAAKAQAADwAAAAAAAAAAAAAAAAD0AwAAZHJzL2Rvd25yZXYueG1sUEsFBgAAAAAEAAQA8wAAAP4E&#10;AAAAAA==&#10;" filled="f" stroked="f">
                <v:path arrowok="t"/>
                <v:textbox inset="0,0,0,0">
                  <w:txbxContent>
                    <w:p w:rsidR="002E026D" w:rsidRDefault="002E026D" w:rsidP="000A4ECC">
                      <w:pPr>
                        <w:pStyle w:val="21"/>
                        <w:shd w:val="clear" w:color="auto" w:fill="auto"/>
                        <w:spacing w:after="0"/>
                      </w:pPr>
                      <w:r>
                        <w:t>Должность уполномоченного лица</w:t>
                      </w:r>
                    </w:p>
                  </w:txbxContent>
                </v:textbox>
                <w10:wrap type="topAndBottom" anchorx="page"/>
              </v:shape>
            </w:pict>
          </mc:Fallback>
        </mc:AlternateContent>
      </w:r>
      <w:r>
        <w:rPr>
          <w:noProof/>
        </w:rPr>
        <mc:AlternateContent>
          <mc:Choice Requires="wps">
            <w:drawing>
              <wp:anchor distT="444500" distB="0" distL="0" distR="0" simplePos="0" relativeHeight="251659264" behindDoc="0" locked="0" layoutInCell="1" allowOverlap="1" wp14:anchorId="604C06B2" wp14:editId="5FA9C237">
                <wp:simplePos x="0" y="0"/>
                <wp:positionH relativeFrom="page">
                  <wp:posOffset>4612640</wp:posOffset>
                </wp:positionH>
                <wp:positionV relativeFrom="paragraph">
                  <wp:posOffset>444500</wp:posOffset>
                </wp:positionV>
                <wp:extent cx="2167890" cy="231775"/>
                <wp:effectExtent l="0" t="0" r="0" b="0"/>
                <wp:wrapTopAndBottom/>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31775"/>
                        </a:xfrm>
                        <a:prstGeom prst="rect">
                          <a:avLst/>
                        </a:prstGeom>
                        <a:noFill/>
                      </wps:spPr>
                      <wps:txbx>
                        <w:txbxContent>
                          <w:p w:rsidR="002E026D" w:rsidRDefault="002E026D" w:rsidP="000A4ECC">
                            <w:pPr>
                              <w:pStyle w:val="21"/>
                              <w:shd w:val="clear" w:color="auto" w:fill="auto"/>
                              <w:spacing w:after="0"/>
                            </w:pPr>
                            <w: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6" o:spid="_x0000_s1029" type="#_x0000_t202" style="position:absolute;margin-left:363.2pt;margin-top:35pt;width:170.7pt;height:18.25pt;z-index:251659264;visibility:visible;mso-wrap-style:non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53NmgEAACoDAAAOAAAAZHJzL2Uyb0RvYy54bWysUsFO4zAQva+0/2D5vnVbtC1ETSshxAoJ&#10;wUrAB7iO3VjEHsvjbdK/Z+w2BS03xMUZZ55n3nszq83gOrbXES34ms8mU860V9BYv6v5y/Ptr0vO&#10;MEnfyA68rvlBI9+sf/5Y9aHSc2iha3RkVMRj1YeatymFSghUrXYSJxC0p6SB6GSia9yJJsqeqrtO&#10;zKfTheghNiGC0oj09+aY5OtS3xit0qMxqBPrak7cUjljObf5FOuVrHZRhtaqEw35BRZOWk9Nz6Vu&#10;ZJLsX7SfSjmrIiCYNFHgBBhjlS4aSM1s+p+ap1YGXbSQORjONuH3lVUP+7+R2YZmt+DMS0czKm0Z&#10;3cmcPmBFmKdAqDRcw0DAIhTDPahXJIj4gDk+QEJnMwYTXf6STEYPyf/D2XM9JKbo53y2WF5eUUpR&#10;bn4xWy5/577i/XWImP5ocCwHNY8008JA7u8xHaEjJDfzcGu7buR1pJIZpmE7FKEXo64tNAeS1dP0&#10;a+5pPTnr7jyZmxdlDOIYbE/BWJkGUmielidP/OO9+PK+4us3AAAA//8DAFBLAwQUAAYACAAAACEA&#10;VeYsUd0AAAALAQAADwAAAGRycy9kb3ducmV2LnhtbEyPwU7DMBBE70j8g7VI3KhNgQSlcaoKKeeW&#10;Nkgc3dhNAvE6st0k/D1bLuU2o32ancnXs+3ZaHzoHEp4XAhgBmunO2wkVIfy4RVYiAq16h0aCT8m&#10;wLq4vclVpt2E72bcx4ZRCIZMSWhjHDLOQ90aq8LCDQbpdnLeqkjWN1x7NVG47flSiIRb1SF9aNVg&#10;3lpTf+/PVsL2KVWHqtz5L7HtPnEzTh9ltZPy/m7erIBFM8crDJf6VB0K6nR0Z9SB9RLSZfJMKAlB&#10;my6ASFIac/xTL8CLnP/fUPwCAAD//wMAUEsBAi0AFAAGAAgAAAAhALaDOJL+AAAA4QEAABMAAAAA&#10;AAAAAAAAAAAAAAAAAFtDb250ZW50X1R5cGVzXS54bWxQSwECLQAUAAYACAAAACEAOP0h/9YAAACU&#10;AQAACwAAAAAAAAAAAAAAAAAvAQAAX3JlbHMvLnJlbHNQSwECLQAUAAYACAAAACEAOoOdzZoBAAAq&#10;AwAADgAAAAAAAAAAAAAAAAAuAgAAZHJzL2Uyb0RvYy54bWxQSwECLQAUAAYACAAAACEAVeYsUd0A&#10;AAALAQAADwAAAAAAAAAAAAAAAAD0AwAAZHJzL2Rvd25yZXYueG1sUEsFBgAAAAAEAAQA8wAAAP4E&#10;AAAAAA==&#10;" filled="f" stroked="f">
                <v:path arrowok="t"/>
                <v:textbox inset="0,0,0,0">
                  <w:txbxContent>
                    <w:p w:rsidR="002E026D" w:rsidRDefault="002E026D" w:rsidP="000A4ECC">
                      <w:pPr>
                        <w:pStyle w:val="21"/>
                        <w:shd w:val="clear" w:color="auto" w:fill="auto"/>
                        <w:spacing w:after="0"/>
                      </w:pPr>
                      <w:r>
                        <w:t>Ф.И.О. уполномоченного лица</w:t>
                      </w:r>
                    </w:p>
                  </w:txbxContent>
                </v:textbox>
                <w10:wrap type="topAndBottom" anchorx="page"/>
              </v:shape>
            </w:pict>
          </mc:Fallback>
        </mc:AlternateContent>
      </w:r>
    </w:p>
    <w:p w:rsidR="000A4ECC" w:rsidRPr="000A4ECC" w:rsidRDefault="000A4ECC" w:rsidP="000A4ECC">
      <w:pPr>
        <w:widowControl w:val="0"/>
        <w:spacing w:after="940"/>
        <w:ind w:left="4720"/>
        <w:jc w:val="right"/>
        <w:rPr>
          <w:sz w:val="28"/>
          <w:szCs w:val="28"/>
          <w:lang w:bidi="ru-RU"/>
        </w:rPr>
      </w:pPr>
    </w:p>
    <w:p w:rsidR="000A4ECC" w:rsidRPr="000A4ECC" w:rsidRDefault="000A4ECC" w:rsidP="000A4ECC">
      <w:pPr>
        <w:widowControl w:val="0"/>
        <w:spacing w:after="940"/>
        <w:ind w:left="4720"/>
        <w:jc w:val="right"/>
        <w:rPr>
          <w:sz w:val="28"/>
          <w:szCs w:val="28"/>
          <w:lang w:bidi="ru-RU"/>
        </w:rPr>
      </w:pPr>
    </w:p>
    <w:p w:rsidR="000A4ECC" w:rsidRPr="000A4ECC" w:rsidRDefault="000A4ECC" w:rsidP="000A4ECC">
      <w:pPr>
        <w:widowControl w:val="0"/>
        <w:spacing w:after="940"/>
        <w:ind w:left="4720"/>
        <w:jc w:val="right"/>
        <w:rPr>
          <w:sz w:val="28"/>
          <w:szCs w:val="28"/>
          <w:lang w:bidi="ru-RU"/>
        </w:rPr>
      </w:pPr>
    </w:p>
    <w:p w:rsidR="00207E47" w:rsidRDefault="00207E47" w:rsidP="00207E47">
      <w:pPr>
        <w:widowControl w:val="0"/>
        <w:ind w:left="4956" w:firstLine="708"/>
        <w:rPr>
          <w:sz w:val="28"/>
          <w:szCs w:val="28"/>
          <w:lang w:bidi="ru-RU"/>
        </w:rPr>
      </w:pPr>
      <w:r>
        <w:rPr>
          <w:sz w:val="28"/>
          <w:szCs w:val="28"/>
          <w:lang w:bidi="ru-RU"/>
        </w:rPr>
        <w:lastRenderedPageBreak/>
        <w:t>Приложение № 3</w:t>
      </w:r>
    </w:p>
    <w:p w:rsidR="000A4ECC" w:rsidRDefault="00207E47" w:rsidP="00207E47">
      <w:pPr>
        <w:widowControl w:val="0"/>
        <w:ind w:left="4956" w:firstLine="708"/>
        <w:rPr>
          <w:sz w:val="28"/>
          <w:szCs w:val="28"/>
          <w:lang w:bidi="ru-RU"/>
        </w:rPr>
      </w:pPr>
      <w:r>
        <w:rPr>
          <w:sz w:val="28"/>
          <w:szCs w:val="28"/>
          <w:lang w:bidi="ru-RU"/>
        </w:rPr>
        <w:t>к административному регламенту</w:t>
      </w:r>
    </w:p>
    <w:p w:rsidR="00207E47" w:rsidRPr="000A4ECC" w:rsidRDefault="00207E47" w:rsidP="00207E47">
      <w:pPr>
        <w:widowControl w:val="0"/>
        <w:rPr>
          <w:sz w:val="28"/>
          <w:szCs w:val="28"/>
          <w:lang w:bidi="ru-RU"/>
        </w:rPr>
      </w:pPr>
    </w:p>
    <w:p w:rsidR="000A4ECC" w:rsidRPr="000A4ECC" w:rsidRDefault="000A4ECC" w:rsidP="000A4ECC">
      <w:pPr>
        <w:widowControl w:val="0"/>
        <w:spacing w:after="720"/>
        <w:jc w:val="center"/>
        <w:rPr>
          <w:sz w:val="22"/>
          <w:szCs w:val="28"/>
          <w:lang w:bidi="ru-RU"/>
        </w:rPr>
      </w:pPr>
      <w:r w:rsidRPr="000A4ECC">
        <w:rPr>
          <w:b/>
          <w:bCs/>
          <w:sz w:val="22"/>
          <w:szCs w:val="28"/>
          <w:lang w:bidi="ru-RU"/>
        </w:rPr>
        <w:t>Форма заявления об утверждении схемы расположения земельного участка на</w:t>
      </w:r>
      <w:r w:rsidRPr="000A4ECC">
        <w:rPr>
          <w:b/>
          <w:bCs/>
          <w:sz w:val="22"/>
          <w:szCs w:val="28"/>
          <w:lang w:bidi="ru-RU"/>
        </w:rPr>
        <w:br/>
        <w:t>кадастровом плане территории</w:t>
      </w:r>
    </w:p>
    <w:p w:rsidR="000A4ECC" w:rsidRPr="000A4ECC" w:rsidRDefault="000A4ECC" w:rsidP="000A4ECC">
      <w:pPr>
        <w:widowControl w:val="0"/>
        <w:tabs>
          <w:tab w:val="left" w:pos="-4111"/>
        </w:tabs>
        <w:ind w:left="5040" w:right="-6"/>
        <w:outlineLvl w:val="0"/>
        <w:rPr>
          <w:rFonts w:cs="Arial Unicode MS"/>
          <w:bCs/>
          <w:color w:val="000000"/>
          <w:kern w:val="28"/>
          <w:sz w:val="28"/>
          <w:szCs w:val="28"/>
          <w:lang w:bidi="ru-RU"/>
        </w:rPr>
      </w:pPr>
      <w:r w:rsidRPr="000A4ECC">
        <w:rPr>
          <w:rFonts w:cs="Arial Unicode MS"/>
          <w:bCs/>
          <w:color w:val="000000"/>
          <w:kern w:val="28"/>
          <w:sz w:val="28"/>
          <w:szCs w:val="28"/>
          <w:lang w:bidi="ru-RU"/>
        </w:rPr>
        <w:t xml:space="preserve">Главе </w:t>
      </w:r>
      <w:r w:rsidR="004001D0">
        <w:rPr>
          <w:rFonts w:cs="Arial Unicode MS"/>
          <w:bCs/>
          <w:color w:val="000000"/>
          <w:kern w:val="28"/>
          <w:sz w:val="28"/>
          <w:szCs w:val="28"/>
          <w:lang w:bidi="ru-RU"/>
        </w:rPr>
        <w:t>Уржумского муниципального района</w:t>
      </w:r>
      <w:r w:rsidRPr="000A4ECC">
        <w:rPr>
          <w:rFonts w:cs="Arial Unicode MS"/>
          <w:bCs/>
          <w:color w:val="000000"/>
          <w:kern w:val="28"/>
          <w:sz w:val="28"/>
          <w:szCs w:val="28"/>
          <w:lang w:bidi="ru-RU"/>
        </w:rPr>
        <w:t xml:space="preserve">  </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от _________________________________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 xml:space="preserve">             (</w:t>
      </w:r>
      <w:r w:rsidRPr="000A4ECC">
        <w:rPr>
          <w:sz w:val="24"/>
          <w:szCs w:val="24"/>
        </w:rPr>
        <w:t>наименование или Ф.И.О.)</w:t>
      </w:r>
      <w:r w:rsidRPr="000A4ECC">
        <w:rPr>
          <w:sz w:val="28"/>
          <w:szCs w:val="28"/>
        </w:rPr>
        <w:tab/>
      </w:r>
      <w:r w:rsidRPr="000A4ECC">
        <w:rPr>
          <w:sz w:val="28"/>
          <w:szCs w:val="28"/>
        </w:rPr>
        <w:tab/>
        <w:t xml:space="preserve"> ____________________________________,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адрес заявителя: 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____________________________________</w:t>
      </w:r>
    </w:p>
    <w:p w:rsidR="000A4ECC" w:rsidRPr="000A4ECC" w:rsidRDefault="000A4ECC" w:rsidP="000A4ECC">
      <w:pPr>
        <w:widowControl w:val="0"/>
        <w:autoSpaceDE w:val="0"/>
        <w:autoSpaceDN w:val="0"/>
        <w:adjustRightInd w:val="0"/>
        <w:jc w:val="both"/>
        <w:rPr>
          <w:sz w:val="24"/>
          <w:szCs w:val="24"/>
        </w:rPr>
      </w:pP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proofErr w:type="gramStart"/>
      <w:r w:rsidRPr="000A4ECC">
        <w:rPr>
          <w:sz w:val="28"/>
          <w:szCs w:val="28"/>
        </w:rPr>
        <w:t>(</w:t>
      </w:r>
      <w:r w:rsidRPr="000A4ECC">
        <w:rPr>
          <w:sz w:val="24"/>
          <w:szCs w:val="24"/>
        </w:rPr>
        <w:t>местонахождение юридического лица,</w:t>
      </w:r>
      <w:proofErr w:type="gramEnd"/>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 xml:space="preserve"> ___________________________________,</w:t>
      </w:r>
    </w:p>
    <w:p w:rsidR="000A4ECC" w:rsidRPr="000A4ECC" w:rsidRDefault="000A4ECC" w:rsidP="000A4ECC">
      <w:pPr>
        <w:widowControl w:val="0"/>
        <w:autoSpaceDE w:val="0"/>
        <w:autoSpaceDN w:val="0"/>
        <w:adjustRightInd w:val="0"/>
        <w:ind w:left="5040" w:firstLine="632"/>
        <w:jc w:val="both"/>
        <w:rPr>
          <w:sz w:val="28"/>
          <w:szCs w:val="28"/>
        </w:rPr>
      </w:pPr>
      <w:r w:rsidRPr="000A4ECC">
        <w:rPr>
          <w:sz w:val="24"/>
          <w:szCs w:val="24"/>
        </w:rPr>
        <w:t>место регистрации физического лица</w:t>
      </w:r>
      <w:r w:rsidRPr="000A4ECC">
        <w:rPr>
          <w:sz w:val="28"/>
          <w:szCs w:val="28"/>
        </w:rPr>
        <w:t>)</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телефон: 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адрес электронной почты: 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ИНН 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ОГРН _______________________________</w:t>
      </w:r>
    </w:p>
    <w:p w:rsidR="000A4ECC" w:rsidRPr="000A4ECC" w:rsidRDefault="000A4ECC" w:rsidP="000A4ECC">
      <w:pPr>
        <w:widowControl w:val="0"/>
        <w:tabs>
          <w:tab w:val="left" w:pos="-4111"/>
        </w:tabs>
        <w:ind w:left="5040" w:right="-6"/>
        <w:outlineLvl w:val="0"/>
        <w:rPr>
          <w:rFonts w:cs="Arial Unicode MS"/>
          <w:bCs/>
          <w:color w:val="000000"/>
          <w:kern w:val="28"/>
          <w:sz w:val="28"/>
          <w:szCs w:val="28"/>
          <w:lang w:bidi="ru-RU"/>
        </w:rPr>
      </w:pPr>
    </w:p>
    <w:p w:rsidR="000A4ECC" w:rsidRPr="000A4ECC" w:rsidRDefault="000A4ECC" w:rsidP="000A4ECC">
      <w:pPr>
        <w:widowControl w:val="0"/>
        <w:tabs>
          <w:tab w:val="left" w:pos="-4111"/>
        </w:tabs>
        <w:ind w:right="-6"/>
        <w:outlineLvl w:val="0"/>
        <w:rPr>
          <w:rFonts w:cs="Arial Unicode MS"/>
          <w:bCs/>
          <w:color w:val="000000"/>
          <w:kern w:val="28"/>
          <w:sz w:val="28"/>
          <w:szCs w:val="28"/>
          <w:lang w:bidi="ru-RU"/>
        </w:rPr>
      </w:pPr>
    </w:p>
    <w:p w:rsidR="000A4ECC" w:rsidRPr="000A4ECC" w:rsidRDefault="000A4ECC" w:rsidP="000A4ECC">
      <w:pPr>
        <w:widowControl w:val="0"/>
        <w:autoSpaceDE w:val="0"/>
        <w:autoSpaceDN w:val="0"/>
        <w:adjustRightInd w:val="0"/>
        <w:jc w:val="center"/>
        <w:rPr>
          <w:b/>
          <w:sz w:val="28"/>
          <w:szCs w:val="28"/>
        </w:rPr>
      </w:pPr>
      <w:r w:rsidRPr="000A4ECC">
        <w:rPr>
          <w:b/>
          <w:sz w:val="28"/>
          <w:szCs w:val="28"/>
        </w:rPr>
        <w:t>ЗАЯВЛЕНИЕ</w:t>
      </w:r>
    </w:p>
    <w:p w:rsidR="000A4ECC" w:rsidRPr="000A4ECC" w:rsidRDefault="000A4ECC" w:rsidP="000A4ECC">
      <w:pPr>
        <w:widowControl w:val="0"/>
        <w:autoSpaceDE w:val="0"/>
        <w:autoSpaceDN w:val="0"/>
        <w:adjustRightInd w:val="0"/>
        <w:jc w:val="center"/>
        <w:rPr>
          <w:b/>
          <w:sz w:val="28"/>
          <w:szCs w:val="28"/>
        </w:rPr>
      </w:pPr>
      <w:r w:rsidRPr="000A4ECC">
        <w:rPr>
          <w:b/>
          <w:sz w:val="28"/>
          <w:szCs w:val="28"/>
        </w:rPr>
        <w:t>об утверждении Схемы расположения земельного участка</w:t>
      </w:r>
    </w:p>
    <w:p w:rsidR="000A4ECC" w:rsidRPr="000A4ECC" w:rsidRDefault="000A4ECC" w:rsidP="000A4ECC">
      <w:pPr>
        <w:widowControl w:val="0"/>
        <w:autoSpaceDE w:val="0"/>
        <w:autoSpaceDN w:val="0"/>
        <w:adjustRightInd w:val="0"/>
        <w:jc w:val="center"/>
        <w:rPr>
          <w:b/>
          <w:sz w:val="28"/>
          <w:szCs w:val="28"/>
        </w:rPr>
      </w:pPr>
      <w:r w:rsidRPr="000A4ECC">
        <w:rPr>
          <w:b/>
          <w:sz w:val="28"/>
          <w:szCs w:val="28"/>
        </w:rPr>
        <w:t>или земельных участков на кадастровом плане территории</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Прошу утвердить схему расположения земельного участка или земельных участков на кадастровом плане территории:</w:t>
      </w: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Кадастровый (условный) номер земельного участка: 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 xml:space="preserve">Адрес земельного участка или при отсутствии адреса земельного участка иное описание местоположения земельного участка: </w:t>
      </w:r>
      <w:r w:rsidRPr="000A4ECC">
        <w:rPr>
          <w:sz w:val="28"/>
          <w:szCs w:val="28"/>
        </w:rPr>
        <w:lastRenderedPageBreak/>
        <w:t>_______________________________</w:t>
      </w:r>
    </w:p>
    <w:p w:rsidR="000A4ECC" w:rsidRP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Площадь земельного участка, образуемого в соответствии со схемой расположения земельного участка ___________ кв. м.</w:t>
      </w: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разрешенного использования образуемого земельного участка: 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Категория земель, к которой относится образуемый земельный участок: ________________________________________________________________________________________________________________________________________________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w:t>
      </w:r>
      <w:proofErr w:type="gramStart"/>
      <w:r w:rsidRPr="000A4ECC">
        <w:rPr>
          <w:sz w:val="28"/>
          <w:szCs w:val="28"/>
        </w:rPr>
        <w:t>ии ау</w:t>
      </w:r>
      <w:proofErr w:type="gramEnd"/>
      <w:r w:rsidRPr="000A4ECC">
        <w:rPr>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_______________________</w:t>
      </w:r>
    </w:p>
    <w:p w:rsidR="000A4ECC" w:rsidRP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shd w:val="clear" w:color="auto" w:fill="FFFFFF"/>
        <w:adjustRightInd w:val="0"/>
        <w:ind w:firstLine="708"/>
        <w:jc w:val="both"/>
        <w:rPr>
          <w:rFonts w:eastAsia="SimSun1"/>
          <w:sz w:val="24"/>
          <w:szCs w:val="24"/>
        </w:rPr>
      </w:pPr>
      <w:proofErr w:type="gramStart"/>
      <w:r w:rsidRPr="000A4ECC">
        <w:rPr>
          <w:rFonts w:eastAsia="Lucida Sans Unicode"/>
          <w:bCs/>
          <w:kern w:val="2"/>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0A4ECC" w:rsidRPr="000A4ECC" w:rsidRDefault="000A4ECC" w:rsidP="000A4ECC">
      <w:pPr>
        <w:widowControl w:val="0"/>
        <w:autoSpaceDE w:val="0"/>
        <w:autoSpaceDN w:val="0"/>
        <w:adjustRightInd w:val="0"/>
        <w:ind w:left="3261"/>
        <w:jc w:val="center"/>
        <w:rPr>
          <w:sz w:val="28"/>
          <w:szCs w:val="28"/>
        </w:rPr>
      </w:pPr>
      <w:r w:rsidRPr="000A4ECC">
        <w:rPr>
          <w:sz w:val="28"/>
          <w:szCs w:val="28"/>
        </w:rPr>
        <w:t xml:space="preserve"> </w:t>
      </w:r>
    </w:p>
    <w:p w:rsidR="000A4ECC" w:rsidRPr="000A4ECC" w:rsidRDefault="000A4ECC" w:rsidP="000A4ECC">
      <w:pPr>
        <w:widowControl w:val="0"/>
        <w:autoSpaceDE w:val="0"/>
        <w:autoSpaceDN w:val="0"/>
        <w:adjustRightInd w:val="0"/>
        <w:jc w:val="both"/>
        <w:rPr>
          <w:sz w:val="28"/>
          <w:szCs w:val="28"/>
        </w:rPr>
      </w:pPr>
      <w:r w:rsidRPr="000A4ECC">
        <w:rPr>
          <w:sz w:val="28"/>
          <w:szCs w:val="28"/>
        </w:rPr>
        <w:t>«___» _____________ 20___ г.</w:t>
      </w:r>
      <w:r w:rsidRPr="000A4ECC">
        <w:rPr>
          <w:sz w:val="28"/>
          <w:szCs w:val="28"/>
        </w:rPr>
        <w:tab/>
      </w:r>
      <w:r w:rsidRPr="000A4ECC">
        <w:rPr>
          <w:sz w:val="28"/>
          <w:szCs w:val="28"/>
        </w:rPr>
        <w:tab/>
      </w:r>
      <w:r w:rsidRPr="000A4ECC">
        <w:rPr>
          <w:sz w:val="28"/>
          <w:szCs w:val="28"/>
        </w:rPr>
        <w:tab/>
      </w:r>
      <w:r w:rsidRPr="000A4ECC">
        <w:rPr>
          <w:sz w:val="28"/>
          <w:szCs w:val="28"/>
        </w:rPr>
        <w:tab/>
        <w:t>___________________</w:t>
      </w:r>
    </w:p>
    <w:p w:rsidR="000A4ECC" w:rsidRPr="000A4ECC" w:rsidRDefault="000A4ECC" w:rsidP="000A4ECC">
      <w:pPr>
        <w:widowControl w:val="0"/>
        <w:autoSpaceDE w:val="0"/>
        <w:autoSpaceDN w:val="0"/>
        <w:adjustRightInd w:val="0"/>
        <w:ind w:left="6372"/>
        <w:jc w:val="both"/>
        <w:rPr>
          <w:sz w:val="28"/>
          <w:szCs w:val="28"/>
        </w:rPr>
      </w:pPr>
      <w:r w:rsidRPr="000A4ECC">
        <w:rPr>
          <w:sz w:val="28"/>
          <w:szCs w:val="28"/>
        </w:rPr>
        <w:t>Подпись заявителя</w:t>
      </w:r>
    </w:p>
    <w:p w:rsidR="000A4ECC" w:rsidRPr="000A4ECC" w:rsidRDefault="000A4ECC" w:rsidP="000A4ECC">
      <w:pPr>
        <w:widowControl w:val="0"/>
        <w:rPr>
          <w:rFonts w:ascii="Arial Unicode MS" w:eastAsia="Arial Unicode MS" w:hAnsi="Arial Unicode MS" w:cs="Arial Unicode MS"/>
          <w:color w:val="000000"/>
          <w:sz w:val="24"/>
          <w:szCs w:val="28"/>
          <w:lang w:bidi="ru-RU"/>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r w:rsidRPr="000A4ECC">
        <w:rPr>
          <w:sz w:val="28"/>
          <w:szCs w:val="28"/>
        </w:rPr>
        <w:t>Приложения:</w:t>
      </w:r>
    </w:p>
    <w:p w:rsid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4ECC" w:rsidRPr="000A4ECC" w:rsidRDefault="000A4ECC" w:rsidP="000A4ECC">
      <w:pPr>
        <w:widowControl w:val="0"/>
        <w:rPr>
          <w:rFonts w:ascii="Arial Unicode MS" w:eastAsia="Arial Unicode MS" w:hAnsi="Arial Unicode MS" w:cs="Arial Unicode MS"/>
          <w:color w:val="000000"/>
          <w:sz w:val="24"/>
          <w:szCs w:val="24"/>
          <w:lang w:bidi="ru-RU"/>
        </w:rPr>
        <w:sectPr w:rsidR="000A4ECC" w:rsidRPr="000A4ECC" w:rsidSect="000A4ECC">
          <w:headerReference w:type="default" r:id="rId13"/>
          <w:footerReference w:type="default" r:id="rId14"/>
          <w:pgSz w:w="11900" w:h="16840"/>
          <w:pgMar w:top="654" w:right="679" w:bottom="817" w:left="1126" w:header="0" w:footer="251" w:gutter="0"/>
          <w:cols w:space="720"/>
          <w:noEndnote/>
          <w:docGrid w:linePitch="360"/>
        </w:sectPr>
      </w:pPr>
    </w:p>
    <w:p w:rsidR="00207E47" w:rsidRDefault="00207E47" w:rsidP="00981C87">
      <w:pPr>
        <w:widowControl w:val="0"/>
        <w:ind w:left="4248" w:firstLine="708"/>
        <w:rPr>
          <w:sz w:val="28"/>
          <w:szCs w:val="28"/>
          <w:lang w:bidi="ru-RU"/>
        </w:rPr>
      </w:pPr>
      <w:r>
        <w:rPr>
          <w:sz w:val="28"/>
          <w:szCs w:val="28"/>
          <w:lang w:bidi="ru-RU"/>
        </w:rPr>
        <w:lastRenderedPageBreak/>
        <w:t>Приложение № 4</w:t>
      </w:r>
    </w:p>
    <w:p w:rsidR="000A4ECC" w:rsidRPr="000A4ECC" w:rsidRDefault="00207E47" w:rsidP="00981C87">
      <w:pPr>
        <w:widowControl w:val="0"/>
        <w:spacing w:after="280"/>
        <w:ind w:left="4956"/>
        <w:rPr>
          <w:sz w:val="28"/>
          <w:szCs w:val="28"/>
          <w:lang w:bidi="ru-RU"/>
        </w:rPr>
      </w:pPr>
      <w:r>
        <w:rPr>
          <w:sz w:val="28"/>
          <w:szCs w:val="28"/>
          <w:lang w:bidi="ru-RU"/>
        </w:rPr>
        <w:t>к административному регламенту</w:t>
      </w:r>
    </w:p>
    <w:p w:rsidR="00981C87" w:rsidRPr="00981C87" w:rsidRDefault="00981C87" w:rsidP="00981C87">
      <w:pPr>
        <w:widowControl w:val="0"/>
        <w:pBdr>
          <w:bottom w:val="single" w:sz="4" w:space="0" w:color="auto"/>
        </w:pBdr>
        <w:jc w:val="center"/>
        <w:rPr>
          <w:sz w:val="18"/>
          <w:szCs w:val="18"/>
          <w:lang w:bidi="ru-RU"/>
        </w:rPr>
      </w:pPr>
    </w:p>
    <w:p w:rsidR="000A4ECC" w:rsidRPr="000A4ECC" w:rsidRDefault="000A4ECC" w:rsidP="000A4ECC">
      <w:pPr>
        <w:widowControl w:val="0"/>
        <w:pBdr>
          <w:bottom w:val="single" w:sz="4" w:space="0" w:color="auto"/>
        </w:pBdr>
        <w:spacing w:after="280"/>
        <w:jc w:val="center"/>
        <w:rPr>
          <w:sz w:val="28"/>
          <w:szCs w:val="28"/>
          <w:lang w:bidi="ru-RU"/>
        </w:rPr>
      </w:pPr>
      <w:r w:rsidRPr="000A4ECC">
        <w:rPr>
          <w:sz w:val="28"/>
          <w:szCs w:val="28"/>
          <w:lang w:bidi="ru-RU"/>
        </w:rPr>
        <w:t>кому:</w:t>
      </w:r>
    </w:p>
    <w:p w:rsidR="000A4ECC" w:rsidRPr="000A4ECC" w:rsidRDefault="000A4ECC" w:rsidP="000A4ECC">
      <w:pPr>
        <w:widowControl w:val="0"/>
        <w:pBdr>
          <w:bottom w:val="single" w:sz="4" w:space="0" w:color="auto"/>
        </w:pBdr>
        <w:spacing w:after="540"/>
        <w:jc w:val="center"/>
        <w:rPr>
          <w:sz w:val="24"/>
          <w:szCs w:val="24"/>
          <w:lang w:bidi="ru-RU"/>
        </w:rPr>
      </w:pPr>
      <w:r w:rsidRPr="000A4ECC">
        <w:rPr>
          <w:sz w:val="24"/>
          <w:szCs w:val="24"/>
          <w:lang w:bidi="ru-RU"/>
        </w:rPr>
        <w:t>(наименование заявителя (фамилия, имя, отчеств</w:t>
      </w:r>
      <w:proofErr w:type="gramStart"/>
      <w:r w:rsidRPr="000A4ECC">
        <w:rPr>
          <w:sz w:val="24"/>
          <w:szCs w:val="24"/>
          <w:lang w:bidi="ru-RU"/>
        </w:rPr>
        <w:t>о-</w:t>
      </w:r>
      <w:proofErr w:type="gramEnd"/>
      <w:r w:rsidRPr="000A4ECC">
        <w:rPr>
          <w:sz w:val="24"/>
          <w:szCs w:val="24"/>
          <w:lang w:bidi="ru-RU"/>
        </w:rPr>
        <w:t xml:space="preserve"> для граждан, полное наименование организации, фамилия, имя, отчество руководителя - для юридических лиц),</w:t>
      </w:r>
      <w:r w:rsidRPr="000A4ECC">
        <w:rPr>
          <w:sz w:val="24"/>
          <w:szCs w:val="24"/>
          <w:lang w:bidi="ru-RU"/>
        </w:rPr>
        <w:br/>
        <w:t>его почтовый индекс и адрес, телефон, адрес электронной почты)</w:t>
      </w:r>
    </w:p>
    <w:p w:rsidR="000A4ECC" w:rsidRPr="000A4ECC" w:rsidRDefault="000A4ECC" w:rsidP="000A4ECC">
      <w:pPr>
        <w:pStyle w:val="2"/>
        <w:shd w:val="clear" w:color="auto" w:fill="FFFFFF"/>
        <w:adjustRightInd/>
        <w:spacing w:after="0" w:line="240" w:lineRule="auto"/>
        <w:jc w:val="center"/>
        <w:rPr>
          <w:sz w:val="28"/>
          <w:szCs w:val="28"/>
          <w:lang w:val="ru-RU" w:bidi="ru-RU"/>
        </w:rPr>
      </w:pPr>
      <w:r w:rsidRPr="000A4ECC">
        <w:rPr>
          <w:b/>
          <w:bCs/>
          <w:sz w:val="28"/>
          <w:szCs w:val="28"/>
          <w:lang w:val="ru-RU" w:bidi="ru-RU"/>
        </w:rPr>
        <w:t>РЕШЕНИЕ</w:t>
      </w:r>
    </w:p>
    <w:p w:rsidR="000A4ECC" w:rsidRPr="000A4ECC" w:rsidRDefault="000A4ECC" w:rsidP="000A4ECC">
      <w:pPr>
        <w:pStyle w:val="2"/>
        <w:shd w:val="clear" w:color="auto" w:fill="FFFFFF"/>
        <w:adjustRightInd/>
        <w:spacing w:after="540" w:line="240" w:lineRule="auto"/>
        <w:jc w:val="center"/>
        <w:rPr>
          <w:sz w:val="28"/>
          <w:szCs w:val="28"/>
          <w:lang w:val="ru-RU" w:bidi="ru-RU"/>
        </w:rPr>
      </w:pPr>
      <w:r w:rsidRPr="000A4ECC">
        <w:rPr>
          <w:b/>
          <w:bCs/>
          <w:sz w:val="28"/>
          <w:szCs w:val="28"/>
          <w:lang w:val="ru-RU" w:bidi="ru-RU"/>
        </w:rPr>
        <w:t>об отказе в приеме документов, необходимых</w:t>
      </w:r>
      <w:r w:rsidRPr="000A4ECC">
        <w:rPr>
          <w:b/>
          <w:bCs/>
          <w:sz w:val="28"/>
          <w:szCs w:val="28"/>
          <w:lang w:val="ru-RU" w:bidi="ru-RU"/>
        </w:rPr>
        <w:br/>
        <w:t>для предоставления услуги</w:t>
      </w:r>
    </w:p>
    <w:p w:rsidR="000A4ECC" w:rsidRPr="000A4ECC" w:rsidRDefault="000A4ECC" w:rsidP="000A4ECC">
      <w:pPr>
        <w:widowControl w:val="0"/>
        <w:ind w:firstLine="720"/>
        <w:jc w:val="both"/>
        <w:rPr>
          <w:sz w:val="28"/>
          <w:szCs w:val="28"/>
          <w:lang w:bidi="ru-RU"/>
        </w:rPr>
      </w:pPr>
      <w:r w:rsidRPr="000A4ECC">
        <w:rPr>
          <w:sz w:val="28"/>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A4ECC" w:rsidRPr="000A4ECC" w:rsidRDefault="000A4ECC" w:rsidP="000A4ECC">
      <w:pPr>
        <w:widowControl w:val="0"/>
        <w:numPr>
          <w:ilvl w:val="0"/>
          <w:numId w:val="14"/>
        </w:numPr>
        <w:tabs>
          <w:tab w:val="left" w:pos="1114"/>
        </w:tabs>
        <w:ind w:firstLine="720"/>
        <w:jc w:val="both"/>
        <w:rPr>
          <w:sz w:val="28"/>
          <w:szCs w:val="28"/>
          <w:lang w:bidi="ru-RU"/>
        </w:rPr>
      </w:pPr>
      <w:r w:rsidRPr="000A4ECC">
        <w:rPr>
          <w:sz w:val="28"/>
          <w:szCs w:val="28"/>
          <w:lang w:bidi="ru-RU"/>
        </w:rPr>
        <w:t>Неполное заполнение полей в форме заявления, в том числе в интерактивной форме заявления на ЕПГУ;</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Представление неполного комплекта документов;</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6"/>
          <w:lang w:bidi="ru-RU"/>
        </w:rPr>
        <w:t>Наличие противоречивых сведений в заявлении и приложенных к нему документах;</w:t>
      </w:r>
    </w:p>
    <w:p w:rsidR="000A4ECC" w:rsidRPr="000A4ECC" w:rsidRDefault="000A4ECC" w:rsidP="000A4ECC">
      <w:pPr>
        <w:widowControl w:val="0"/>
        <w:numPr>
          <w:ilvl w:val="0"/>
          <w:numId w:val="14"/>
        </w:numPr>
        <w:tabs>
          <w:tab w:val="left" w:pos="1373"/>
        </w:tabs>
        <w:ind w:firstLine="720"/>
        <w:jc w:val="both"/>
        <w:rPr>
          <w:sz w:val="28"/>
          <w:szCs w:val="28"/>
          <w:lang w:bidi="ru-RU"/>
        </w:rPr>
      </w:pPr>
      <w:r w:rsidRPr="000A4ECC">
        <w:rPr>
          <w:sz w:val="28"/>
          <w:szCs w:val="28"/>
          <w:lang w:bidi="ru-RU"/>
        </w:rPr>
        <w:t>Заявление подано в орган государственной власти, орган местного</w:t>
      </w:r>
    </w:p>
    <w:p w:rsidR="000A4ECC" w:rsidRPr="000A4ECC" w:rsidRDefault="000A4ECC" w:rsidP="000A4ECC">
      <w:pPr>
        <w:widowControl w:val="0"/>
        <w:tabs>
          <w:tab w:val="left" w:leader="underscore" w:pos="9058"/>
        </w:tabs>
        <w:rPr>
          <w:sz w:val="28"/>
          <w:szCs w:val="28"/>
          <w:lang w:bidi="ru-RU"/>
        </w:rPr>
      </w:pPr>
      <w:r w:rsidRPr="000A4ECC">
        <w:rPr>
          <w:sz w:val="28"/>
          <w:szCs w:val="28"/>
          <w:lang w:bidi="ru-RU"/>
        </w:rPr>
        <w:t xml:space="preserve">самоуправления, в полномочия которых не входит предоставление услуги. Дополнительная информация: </w:t>
      </w:r>
      <w:r w:rsidRPr="000A4ECC">
        <w:rPr>
          <w:sz w:val="28"/>
          <w:szCs w:val="28"/>
          <w:lang w:bidi="ru-RU"/>
        </w:rPr>
        <w:tab/>
        <w:t>.</w:t>
      </w:r>
    </w:p>
    <w:p w:rsidR="000A4ECC" w:rsidRPr="000A4ECC" w:rsidRDefault="000A4ECC" w:rsidP="000A4ECC">
      <w:pPr>
        <w:widowControl w:val="0"/>
        <w:ind w:firstLine="720"/>
        <w:jc w:val="both"/>
        <w:rPr>
          <w:sz w:val="28"/>
          <w:szCs w:val="28"/>
          <w:lang w:bidi="ru-RU"/>
        </w:rPr>
      </w:pPr>
      <w:r w:rsidRPr="000A4ECC">
        <w:rPr>
          <w:sz w:val="28"/>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A4ECC" w:rsidRPr="000A4ECC" w:rsidRDefault="000A4ECC" w:rsidP="000A4ECC">
      <w:pPr>
        <w:widowControl w:val="0"/>
        <w:spacing w:after="640"/>
        <w:ind w:firstLine="720"/>
        <w:jc w:val="both"/>
        <w:rPr>
          <w:sz w:val="28"/>
          <w:szCs w:val="28"/>
          <w:lang w:bidi="ru-RU"/>
        </w:rPr>
      </w:pPr>
      <w:r w:rsidRPr="000A4ECC">
        <w:rPr>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6869"/>
      </w:tblGrid>
      <w:tr w:rsidR="000A4ECC" w:rsidRPr="000A4ECC" w:rsidTr="000A4ECC">
        <w:trPr>
          <w:trHeight w:hRule="exact" w:val="691"/>
          <w:jc w:val="center"/>
        </w:trPr>
        <w:tc>
          <w:tcPr>
            <w:tcW w:w="2549" w:type="dxa"/>
            <w:shd w:val="clear" w:color="auto" w:fill="FFFFFF"/>
          </w:tcPr>
          <w:p w:rsidR="000A4ECC" w:rsidRPr="000A4ECC" w:rsidRDefault="000A4ECC" w:rsidP="000A4ECC">
            <w:pPr>
              <w:widowControl w:val="0"/>
              <w:ind w:firstLine="500"/>
              <w:rPr>
                <w:sz w:val="24"/>
                <w:szCs w:val="24"/>
                <w:lang w:bidi="ru-RU"/>
              </w:rPr>
            </w:pPr>
            <w:r w:rsidRPr="000A4ECC">
              <w:rPr>
                <w:sz w:val="22"/>
                <w:szCs w:val="24"/>
                <w:lang w:bidi="ru-RU"/>
              </w:rPr>
              <w:t>(должность)</w:t>
            </w:r>
          </w:p>
        </w:tc>
        <w:tc>
          <w:tcPr>
            <w:tcW w:w="6869" w:type="dxa"/>
            <w:shd w:val="clear" w:color="auto" w:fill="FFFFFF"/>
            <w:vAlign w:val="center"/>
          </w:tcPr>
          <w:p w:rsidR="000A4ECC" w:rsidRPr="000A4ECC" w:rsidRDefault="000A4ECC" w:rsidP="000A4ECC">
            <w:pPr>
              <w:widowControl w:val="0"/>
              <w:tabs>
                <w:tab w:val="left" w:pos="2045"/>
              </w:tabs>
              <w:jc w:val="center"/>
              <w:rPr>
                <w:sz w:val="22"/>
                <w:szCs w:val="24"/>
                <w:lang w:bidi="ru-RU"/>
              </w:rPr>
            </w:pPr>
            <w:proofErr w:type="gramStart"/>
            <w:r w:rsidRPr="000A4ECC">
              <w:rPr>
                <w:sz w:val="22"/>
                <w:szCs w:val="24"/>
                <w:lang w:bidi="ru-RU"/>
              </w:rPr>
              <w:t>(подпись)</w:t>
            </w:r>
            <w:r w:rsidRPr="000A4ECC">
              <w:rPr>
                <w:sz w:val="22"/>
                <w:szCs w:val="24"/>
                <w:lang w:bidi="ru-RU"/>
              </w:rPr>
              <w:tab/>
              <w:t>(фамилия, имя, отчество (последнее -</w:t>
            </w:r>
            <w:proofErr w:type="gramEnd"/>
          </w:p>
          <w:p w:rsidR="000A4ECC" w:rsidRPr="000A4ECC" w:rsidRDefault="000A4ECC" w:rsidP="000A4ECC">
            <w:pPr>
              <w:widowControl w:val="0"/>
              <w:spacing w:line="233" w:lineRule="auto"/>
              <w:ind w:left="3980"/>
              <w:rPr>
                <w:sz w:val="24"/>
                <w:szCs w:val="24"/>
                <w:lang w:bidi="ru-RU"/>
              </w:rPr>
            </w:pPr>
            <w:proofErr w:type="gramStart"/>
            <w:r w:rsidRPr="000A4ECC">
              <w:rPr>
                <w:sz w:val="22"/>
                <w:szCs w:val="24"/>
                <w:lang w:bidi="ru-RU"/>
              </w:rPr>
              <w:t>при наличии))</w:t>
            </w:r>
            <w:proofErr w:type="gramEnd"/>
          </w:p>
        </w:tc>
      </w:tr>
    </w:tbl>
    <w:p w:rsidR="000A4ECC" w:rsidRPr="0090762A" w:rsidRDefault="000A4ECC" w:rsidP="00981C87">
      <w:pPr>
        <w:widowControl w:val="0"/>
        <w:ind w:left="48"/>
        <w:rPr>
          <w:sz w:val="28"/>
          <w:szCs w:val="28"/>
        </w:rPr>
      </w:pPr>
      <w:r w:rsidRPr="000A4ECC">
        <w:rPr>
          <w:sz w:val="28"/>
          <w:szCs w:val="28"/>
          <w:lang w:bidi="ru-RU"/>
        </w:rPr>
        <w:t>Дата</w:t>
      </w:r>
    </w:p>
    <w:sectPr w:rsidR="000A4ECC" w:rsidRPr="0090762A" w:rsidSect="00981C87">
      <w:headerReference w:type="default" r:id="rId15"/>
      <w:footerReference w:type="default" r:id="rId16"/>
      <w:pgSz w:w="11900" w:h="16840"/>
      <w:pgMar w:top="567" w:right="567" w:bottom="567" w:left="1134" w:header="0" w:footer="7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4C" w:rsidRDefault="00D5594C" w:rsidP="00E43598">
      <w:pPr>
        <w:pStyle w:val="Iioaioo"/>
      </w:pPr>
      <w:r>
        <w:separator/>
      </w:r>
    </w:p>
  </w:endnote>
  <w:endnote w:type="continuationSeparator" w:id="0">
    <w:p w:rsidR="00D5594C" w:rsidRDefault="00D5594C"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6D" w:rsidRDefault="002E02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6D" w:rsidRDefault="002E0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4C" w:rsidRDefault="00D5594C" w:rsidP="00E43598">
      <w:pPr>
        <w:pStyle w:val="Iioaioo"/>
      </w:pPr>
      <w:r>
        <w:separator/>
      </w:r>
    </w:p>
  </w:footnote>
  <w:footnote w:type="continuationSeparator" w:id="0">
    <w:p w:rsidR="00D5594C" w:rsidRDefault="00D5594C" w:rsidP="00E43598">
      <w:pPr>
        <w:pStyle w:val="Iioaioo"/>
      </w:pPr>
      <w:r>
        <w:continuationSeparator/>
      </w:r>
    </w:p>
  </w:footnote>
  <w:footnote w:id="1">
    <w:p w:rsidR="002E026D" w:rsidRDefault="002E026D" w:rsidP="000A4ECC">
      <w:pPr>
        <w:pStyle w:val="af4"/>
        <w:shd w:val="clear" w:color="auto" w:fill="auto"/>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6D" w:rsidRDefault="002E026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6D" w:rsidRDefault="002E026D">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5270500</wp:posOffset>
              </wp:positionH>
              <wp:positionV relativeFrom="page">
                <wp:posOffset>285750</wp:posOffset>
              </wp:positionV>
              <wp:extent cx="80010" cy="17526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75260"/>
                      </a:xfrm>
                      <a:prstGeom prst="rect">
                        <a:avLst/>
                      </a:prstGeom>
                      <a:noFill/>
                    </wps:spPr>
                    <wps:txbx>
                      <w:txbxContent>
                        <w:p w:rsidR="002E026D" w:rsidRDefault="002E026D">
                          <w:pPr>
                            <w:pStyle w:val="af6"/>
                            <w:shd w:val="clear" w:color="auto" w:fill="auto"/>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0" o:spid="_x0000_s1030" type="#_x0000_t202" style="position:absolute;margin-left:415pt;margin-top:22.5pt;width:6.3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PCoQEAADsDAAAOAAAAZHJzL2Uyb0RvYy54bWysUsGO2yAQva/Uf0DcG5xI3UZWnFWrKFWl&#10;VXelbD+AYIhRDYMYEjt/34E42ai9Vb3AAMN7897M6ml0PTvpiBZ8w+ezijPtFbTWHxr+8237cckZ&#10;Julb2YPXDT9r5E/rDw+rIdR6AR30rY6MQDzWQ2h4l1KohUDVaSdxBkF7ejQQnUx0jAfRRjkQuuvF&#10;oqoexQCxDRGURqTbzeWRrwu+MVqlF2NQJ9Y3nGpLZY1l3edVrFeyPkQZOqumMuQ/VOGk9UR6g9rI&#10;JNkx2r+gnFUREEyaKXACjLFKFw2kZl79oWbXyaCLFjIHw80m/H+w6sfpNTLbNnxB9njpqEeFltGZ&#10;zBkC1pSzC5SVxq8wUpOLUAzPoH4hpYi7nMsHpOxsxmiiyzvJZPSRCM43z/WYmKLLZUW6OVP0Mv/8&#10;afFYWMX73xAxfdPgWA4aHqmjhV+enjFldllfUzKVh63t+2tVl0JyfWncj5OcPbRnUjNQ0xvuaSo5&#10;67978jTPxzWI12A/BRkcw5djIoLCm1EvUJMF1KFSzjRNeQTuzyXrfebXvwEAAP//AwBQSwMEFAAG&#10;AAgAAAAhAGHDZO/gAAAACQEAAA8AAABkcnMvZG93bnJldi54bWxMj8FOwzAQRO9I/IO1SNyoQylp&#10;CHGqiqoXqARtOcDNiZckYK+j2G3D37Oc4DQa7Wj2TbEYnRVHHELnScH1JAGBVHvTUaPgdb++ykCE&#10;qMlo6wkVfGOARXl+Vujc+BNt8biLjeASCrlW0MbY51KGukWnw8T3SHz78IPTke3QSDPoE5c7K6dJ&#10;kkqnO+IPre7xocX6a3dwCtaU2so+ZvOn59XypXq/W23e6FOpy4txeQ8i4hj/wvCLz+hQMlPlD2SC&#10;sAqym4S3RAWzW1YOZLNpCqJSMGeVZSH/Lyh/AAAA//8DAFBLAQItABQABgAIAAAAIQC2gziS/gAA&#10;AOEBAAATAAAAAAAAAAAAAAAAAAAAAABbQ29udGVudF9UeXBlc10ueG1sUEsBAi0AFAAGAAgAAAAh&#10;ADj9If/WAAAAlAEAAAsAAAAAAAAAAAAAAAAALwEAAF9yZWxzLy5yZWxzUEsBAi0AFAAGAAgAAAAh&#10;AHmKM8KhAQAAOwMAAA4AAAAAAAAAAAAAAAAALgIAAGRycy9lMm9Eb2MueG1sUEsBAi0AFAAGAAgA&#10;AAAhAGHDZO/gAAAACQEAAA8AAAAAAAAAAAAAAAAA+wMAAGRycy9kb3ducmV2LnhtbFBLBQYAAAAA&#10;BAAEAPMAAAAIBQAAAAA=&#10;" filled="f" stroked="f">
              <v:path arrowok="t"/>
              <v:textbox style="mso-fit-shape-to-text:t" inset="0,0,0,0">
                <w:txbxContent>
                  <w:p w:rsidR="002E026D" w:rsidRDefault="002E026D">
                    <w:pPr>
                      <w:pStyle w:val="af6"/>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6D" w:rsidRDefault="002E026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34354"/>
    <w:multiLevelType w:val="multilevel"/>
    <w:tmpl w:val="3B36D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064D7905"/>
    <w:multiLevelType w:val="multilevel"/>
    <w:tmpl w:val="199CB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024CE"/>
    <w:multiLevelType w:val="multilevel"/>
    <w:tmpl w:val="7960EE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6">
    <w:nsid w:val="1ECA57FC"/>
    <w:multiLevelType w:val="hybridMultilevel"/>
    <w:tmpl w:val="CAFA955E"/>
    <w:lvl w:ilvl="0" w:tplc="3306DD0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5A05468"/>
    <w:multiLevelType w:val="hybridMultilevel"/>
    <w:tmpl w:val="CA74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9356191"/>
    <w:multiLevelType w:val="hybridMultilevel"/>
    <w:tmpl w:val="296A1B6C"/>
    <w:lvl w:ilvl="0" w:tplc="0490467A">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9"/>
  </w:num>
  <w:num w:numId="3">
    <w:abstractNumId w:val="5"/>
  </w:num>
  <w:num w:numId="4">
    <w:abstractNumId w:val="0"/>
  </w:num>
  <w:num w:numId="5">
    <w:abstractNumId w:val="7"/>
  </w:num>
  <w:num w:numId="6">
    <w:abstractNumId w:val="12"/>
  </w:num>
  <w:num w:numId="7">
    <w:abstractNumId w:val="13"/>
  </w:num>
  <w:num w:numId="8">
    <w:abstractNumId w:val="10"/>
  </w:num>
  <w:num w:numId="9">
    <w:abstractNumId w:val="8"/>
  </w:num>
  <w:num w:numId="10">
    <w:abstractNumId w:val="11"/>
  </w:num>
  <w:num w:numId="11">
    <w:abstractNumId w:val="6"/>
  </w:num>
  <w:num w:numId="12">
    <w:abstractNumId w:val="4"/>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458"/>
    <w:rsid w:val="0002799E"/>
    <w:rsid w:val="00031927"/>
    <w:rsid w:val="00035CD5"/>
    <w:rsid w:val="00037D4B"/>
    <w:rsid w:val="00043155"/>
    <w:rsid w:val="000432E7"/>
    <w:rsid w:val="00045CE5"/>
    <w:rsid w:val="000466D2"/>
    <w:rsid w:val="00052EBE"/>
    <w:rsid w:val="00053672"/>
    <w:rsid w:val="000551B5"/>
    <w:rsid w:val="00056BEC"/>
    <w:rsid w:val="00060F76"/>
    <w:rsid w:val="0007188E"/>
    <w:rsid w:val="00072968"/>
    <w:rsid w:val="000733FE"/>
    <w:rsid w:val="00084E43"/>
    <w:rsid w:val="0008550F"/>
    <w:rsid w:val="00085B09"/>
    <w:rsid w:val="00094AA6"/>
    <w:rsid w:val="000967B7"/>
    <w:rsid w:val="00097091"/>
    <w:rsid w:val="000A0B27"/>
    <w:rsid w:val="000A4ECC"/>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F2829"/>
    <w:rsid w:val="000F302A"/>
    <w:rsid w:val="000F4271"/>
    <w:rsid w:val="001026FA"/>
    <w:rsid w:val="00103062"/>
    <w:rsid w:val="0010533F"/>
    <w:rsid w:val="00107B2D"/>
    <w:rsid w:val="00114F68"/>
    <w:rsid w:val="001155EB"/>
    <w:rsid w:val="00117366"/>
    <w:rsid w:val="00124AC3"/>
    <w:rsid w:val="00126857"/>
    <w:rsid w:val="00133948"/>
    <w:rsid w:val="001408BA"/>
    <w:rsid w:val="00150600"/>
    <w:rsid w:val="001512E0"/>
    <w:rsid w:val="00151CB4"/>
    <w:rsid w:val="001545C1"/>
    <w:rsid w:val="001612B7"/>
    <w:rsid w:val="00166F9E"/>
    <w:rsid w:val="00170B5A"/>
    <w:rsid w:val="00170BC8"/>
    <w:rsid w:val="00173196"/>
    <w:rsid w:val="00176ABD"/>
    <w:rsid w:val="00180E76"/>
    <w:rsid w:val="0018388C"/>
    <w:rsid w:val="001847ED"/>
    <w:rsid w:val="001850AB"/>
    <w:rsid w:val="001857BD"/>
    <w:rsid w:val="00185EFC"/>
    <w:rsid w:val="001870D0"/>
    <w:rsid w:val="00187F71"/>
    <w:rsid w:val="001915CE"/>
    <w:rsid w:val="00194064"/>
    <w:rsid w:val="001956B6"/>
    <w:rsid w:val="001A3FC5"/>
    <w:rsid w:val="001B1646"/>
    <w:rsid w:val="001B7728"/>
    <w:rsid w:val="001C4662"/>
    <w:rsid w:val="001C6C84"/>
    <w:rsid w:val="001D61BF"/>
    <w:rsid w:val="001E0C6E"/>
    <w:rsid w:val="001E1AF1"/>
    <w:rsid w:val="001E296E"/>
    <w:rsid w:val="001E47F6"/>
    <w:rsid w:val="001E5943"/>
    <w:rsid w:val="001E5E72"/>
    <w:rsid w:val="001F3761"/>
    <w:rsid w:val="001F4243"/>
    <w:rsid w:val="001F44D3"/>
    <w:rsid w:val="001F4A0B"/>
    <w:rsid w:val="001F63B8"/>
    <w:rsid w:val="001F7E11"/>
    <w:rsid w:val="0020264A"/>
    <w:rsid w:val="00202EDF"/>
    <w:rsid w:val="0020413C"/>
    <w:rsid w:val="00207A17"/>
    <w:rsid w:val="00207E47"/>
    <w:rsid w:val="0021082A"/>
    <w:rsid w:val="002125F4"/>
    <w:rsid w:val="00216A38"/>
    <w:rsid w:val="0022259E"/>
    <w:rsid w:val="002229A6"/>
    <w:rsid w:val="0022673D"/>
    <w:rsid w:val="002270F3"/>
    <w:rsid w:val="00230C28"/>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56B7"/>
    <w:rsid w:val="002C598A"/>
    <w:rsid w:val="002D0696"/>
    <w:rsid w:val="002D282E"/>
    <w:rsid w:val="002D4D36"/>
    <w:rsid w:val="002D51ED"/>
    <w:rsid w:val="002E026D"/>
    <w:rsid w:val="002E0658"/>
    <w:rsid w:val="002E2A44"/>
    <w:rsid w:val="002F1468"/>
    <w:rsid w:val="002F1AB8"/>
    <w:rsid w:val="003004E2"/>
    <w:rsid w:val="00301267"/>
    <w:rsid w:val="00302677"/>
    <w:rsid w:val="00305905"/>
    <w:rsid w:val="00306362"/>
    <w:rsid w:val="003065B2"/>
    <w:rsid w:val="003067A5"/>
    <w:rsid w:val="00307F75"/>
    <w:rsid w:val="0031289E"/>
    <w:rsid w:val="00314508"/>
    <w:rsid w:val="00314511"/>
    <w:rsid w:val="00315922"/>
    <w:rsid w:val="00323165"/>
    <w:rsid w:val="00323FCE"/>
    <w:rsid w:val="0032694A"/>
    <w:rsid w:val="00326D38"/>
    <w:rsid w:val="0033053A"/>
    <w:rsid w:val="0033375F"/>
    <w:rsid w:val="003367D2"/>
    <w:rsid w:val="003377C7"/>
    <w:rsid w:val="00342464"/>
    <w:rsid w:val="00344551"/>
    <w:rsid w:val="00344998"/>
    <w:rsid w:val="00345DD3"/>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3C3D"/>
    <w:rsid w:val="003A605D"/>
    <w:rsid w:val="003B1761"/>
    <w:rsid w:val="003B19E2"/>
    <w:rsid w:val="003B1D5D"/>
    <w:rsid w:val="003B41F7"/>
    <w:rsid w:val="003B4BC2"/>
    <w:rsid w:val="003B5F1E"/>
    <w:rsid w:val="003B638B"/>
    <w:rsid w:val="003C209F"/>
    <w:rsid w:val="003C25BC"/>
    <w:rsid w:val="003C2C16"/>
    <w:rsid w:val="003C71AE"/>
    <w:rsid w:val="003C74D5"/>
    <w:rsid w:val="003D2B10"/>
    <w:rsid w:val="003D38A6"/>
    <w:rsid w:val="003D63B0"/>
    <w:rsid w:val="003E3E24"/>
    <w:rsid w:val="003E6698"/>
    <w:rsid w:val="003F30EF"/>
    <w:rsid w:val="003F4D72"/>
    <w:rsid w:val="004001D0"/>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69BC"/>
    <w:rsid w:val="004570D9"/>
    <w:rsid w:val="004601FB"/>
    <w:rsid w:val="00460411"/>
    <w:rsid w:val="00466941"/>
    <w:rsid w:val="00467C26"/>
    <w:rsid w:val="00470954"/>
    <w:rsid w:val="00470D7E"/>
    <w:rsid w:val="00473A19"/>
    <w:rsid w:val="00473E91"/>
    <w:rsid w:val="00487D04"/>
    <w:rsid w:val="00490388"/>
    <w:rsid w:val="00491110"/>
    <w:rsid w:val="004952DB"/>
    <w:rsid w:val="004972EF"/>
    <w:rsid w:val="004B2922"/>
    <w:rsid w:val="004B5126"/>
    <w:rsid w:val="004B78AD"/>
    <w:rsid w:val="004C184E"/>
    <w:rsid w:val="004C4D03"/>
    <w:rsid w:val="004C605D"/>
    <w:rsid w:val="004C7200"/>
    <w:rsid w:val="004C72F3"/>
    <w:rsid w:val="004C7712"/>
    <w:rsid w:val="004D0EDB"/>
    <w:rsid w:val="004D28B3"/>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308FB"/>
    <w:rsid w:val="00531D59"/>
    <w:rsid w:val="00537CBD"/>
    <w:rsid w:val="0054079C"/>
    <w:rsid w:val="005411A4"/>
    <w:rsid w:val="00542798"/>
    <w:rsid w:val="00553235"/>
    <w:rsid w:val="00556157"/>
    <w:rsid w:val="0055738A"/>
    <w:rsid w:val="0055770F"/>
    <w:rsid w:val="00562FB9"/>
    <w:rsid w:val="00565164"/>
    <w:rsid w:val="00572745"/>
    <w:rsid w:val="00572800"/>
    <w:rsid w:val="005740F8"/>
    <w:rsid w:val="005744E7"/>
    <w:rsid w:val="00576789"/>
    <w:rsid w:val="0058113A"/>
    <w:rsid w:val="005821D3"/>
    <w:rsid w:val="00583F2A"/>
    <w:rsid w:val="00590003"/>
    <w:rsid w:val="0059012C"/>
    <w:rsid w:val="00591371"/>
    <w:rsid w:val="0059320C"/>
    <w:rsid w:val="00593A6D"/>
    <w:rsid w:val="005940A3"/>
    <w:rsid w:val="00597056"/>
    <w:rsid w:val="005A4EFB"/>
    <w:rsid w:val="005A5A04"/>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74D6"/>
    <w:rsid w:val="00600287"/>
    <w:rsid w:val="00602A69"/>
    <w:rsid w:val="00607CC0"/>
    <w:rsid w:val="00611301"/>
    <w:rsid w:val="00611BD4"/>
    <w:rsid w:val="006162E5"/>
    <w:rsid w:val="006163DA"/>
    <w:rsid w:val="00617204"/>
    <w:rsid w:val="0061795D"/>
    <w:rsid w:val="006201FD"/>
    <w:rsid w:val="00626A0D"/>
    <w:rsid w:val="0063263F"/>
    <w:rsid w:val="0063496E"/>
    <w:rsid w:val="006410E8"/>
    <w:rsid w:val="00641766"/>
    <w:rsid w:val="006438F4"/>
    <w:rsid w:val="00643FF3"/>
    <w:rsid w:val="00645900"/>
    <w:rsid w:val="006463A5"/>
    <w:rsid w:val="00650A55"/>
    <w:rsid w:val="006515FB"/>
    <w:rsid w:val="00653316"/>
    <w:rsid w:val="00653BA7"/>
    <w:rsid w:val="0065516E"/>
    <w:rsid w:val="006575E9"/>
    <w:rsid w:val="00660269"/>
    <w:rsid w:val="00660621"/>
    <w:rsid w:val="00667D06"/>
    <w:rsid w:val="0067065A"/>
    <w:rsid w:val="00682E2D"/>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14AD"/>
    <w:rsid w:val="006D2D49"/>
    <w:rsid w:val="006D41AA"/>
    <w:rsid w:val="006D5E93"/>
    <w:rsid w:val="006D6D9D"/>
    <w:rsid w:val="006E320B"/>
    <w:rsid w:val="006E3DE0"/>
    <w:rsid w:val="006E5075"/>
    <w:rsid w:val="006F08CF"/>
    <w:rsid w:val="006F2547"/>
    <w:rsid w:val="006F69D5"/>
    <w:rsid w:val="007015EF"/>
    <w:rsid w:val="00704E39"/>
    <w:rsid w:val="007055BD"/>
    <w:rsid w:val="007063D0"/>
    <w:rsid w:val="00712590"/>
    <w:rsid w:val="00714160"/>
    <w:rsid w:val="00715343"/>
    <w:rsid w:val="00715C74"/>
    <w:rsid w:val="0071688B"/>
    <w:rsid w:val="0071760B"/>
    <w:rsid w:val="007212ED"/>
    <w:rsid w:val="00723B28"/>
    <w:rsid w:val="00725D9B"/>
    <w:rsid w:val="00725FF4"/>
    <w:rsid w:val="00727188"/>
    <w:rsid w:val="007272E8"/>
    <w:rsid w:val="00731600"/>
    <w:rsid w:val="00731726"/>
    <w:rsid w:val="00734342"/>
    <w:rsid w:val="007351D0"/>
    <w:rsid w:val="00736A73"/>
    <w:rsid w:val="00736E11"/>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6EBF"/>
    <w:rsid w:val="007A73C3"/>
    <w:rsid w:val="007B4606"/>
    <w:rsid w:val="007C05AE"/>
    <w:rsid w:val="007C379D"/>
    <w:rsid w:val="007D4C0D"/>
    <w:rsid w:val="007E42B0"/>
    <w:rsid w:val="007E4AE2"/>
    <w:rsid w:val="007E5966"/>
    <w:rsid w:val="007E6D50"/>
    <w:rsid w:val="007F6F9F"/>
    <w:rsid w:val="00800C6E"/>
    <w:rsid w:val="00807FF4"/>
    <w:rsid w:val="0081353D"/>
    <w:rsid w:val="00813BF8"/>
    <w:rsid w:val="0081460D"/>
    <w:rsid w:val="008160D7"/>
    <w:rsid w:val="00820359"/>
    <w:rsid w:val="008221D0"/>
    <w:rsid w:val="00822734"/>
    <w:rsid w:val="0082382E"/>
    <w:rsid w:val="00823897"/>
    <w:rsid w:val="00823F7B"/>
    <w:rsid w:val="008245FB"/>
    <w:rsid w:val="0082539C"/>
    <w:rsid w:val="00830D59"/>
    <w:rsid w:val="00837011"/>
    <w:rsid w:val="00841075"/>
    <w:rsid w:val="0084254F"/>
    <w:rsid w:val="00845640"/>
    <w:rsid w:val="00845E59"/>
    <w:rsid w:val="0085522A"/>
    <w:rsid w:val="00855322"/>
    <w:rsid w:val="00856CBB"/>
    <w:rsid w:val="00857D4C"/>
    <w:rsid w:val="008605BD"/>
    <w:rsid w:val="00860B2C"/>
    <w:rsid w:val="00860FD4"/>
    <w:rsid w:val="00861F8A"/>
    <w:rsid w:val="00862168"/>
    <w:rsid w:val="00863830"/>
    <w:rsid w:val="008677E9"/>
    <w:rsid w:val="00871330"/>
    <w:rsid w:val="00872325"/>
    <w:rsid w:val="00873538"/>
    <w:rsid w:val="00877BC0"/>
    <w:rsid w:val="00884CFA"/>
    <w:rsid w:val="00886B9B"/>
    <w:rsid w:val="00886BF9"/>
    <w:rsid w:val="008877EA"/>
    <w:rsid w:val="00887FC3"/>
    <w:rsid w:val="00890A57"/>
    <w:rsid w:val="00894E93"/>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B7F"/>
    <w:rsid w:val="0094068E"/>
    <w:rsid w:val="00941A0D"/>
    <w:rsid w:val="00942855"/>
    <w:rsid w:val="00946BA1"/>
    <w:rsid w:val="00947921"/>
    <w:rsid w:val="00950FD5"/>
    <w:rsid w:val="009535AA"/>
    <w:rsid w:val="009613F7"/>
    <w:rsid w:val="009728D4"/>
    <w:rsid w:val="00972903"/>
    <w:rsid w:val="00972A41"/>
    <w:rsid w:val="00973117"/>
    <w:rsid w:val="009757F3"/>
    <w:rsid w:val="00975868"/>
    <w:rsid w:val="00981C87"/>
    <w:rsid w:val="00982FB3"/>
    <w:rsid w:val="009A0CD6"/>
    <w:rsid w:val="009A1CC3"/>
    <w:rsid w:val="009A305C"/>
    <w:rsid w:val="009A5701"/>
    <w:rsid w:val="009A5FD2"/>
    <w:rsid w:val="009A679E"/>
    <w:rsid w:val="009A707A"/>
    <w:rsid w:val="009A78E1"/>
    <w:rsid w:val="009B35B4"/>
    <w:rsid w:val="009B68D1"/>
    <w:rsid w:val="009B6D83"/>
    <w:rsid w:val="009C1A55"/>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333F"/>
    <w:rsid w:val="00A14249"/>
    <w:rsid w:val="00A15AC2"/>
    <w:rsid w:val="00A17C9D"/>
    <w:rsid w:val="00A2025A"/>
    <w:rsid w:val="00A225DD"/>
    <w:rsid w:val="00A250AC"/>
    <w:rsid w:val="00A268C7"/>
    <w:rsid w:val="00A26E2B"/>
    <w:rsid w:val="00A30AC4"/>
    <w:rsid w:val="00A31185"/>
    <w:rsid w:val="00A3157A"/>
    <w:rsid w:val="00A341BE"/>
    <w:rsid w:val="00A361F5"/>
    <w:rsid w:val="00A47B85"/>
    <w:rsid w:val="00A528E7"/>
    <w:rsid w:val="00A52B64"/>
    <w:rsid w:val="00A653A2"/>
    <w:rsid w:val="00A66FB8"/>
    <w:rsid w:val="00A67734"/>
    <w:rsid w:val="00A70ABB"/>
    <w:rsid w:val="00A71EEE"/>
    <w:rsid w:val="00A835D2"/>
    <w:rsid w:val="00A8451D"/>
    <w:rsid w:val="00A850F8"/>
    <w:rsid w:val="00A94939"/>
    <w:rsid w:val="00A95244"/>
    <w:rsid w:val="00A95BCE"/>
    <w:rsid w:val="00AA6BB0"/>
    <w:rsid w:val="00AB1083"/>
    <w:rsid w:val="00AB424D"/>
    <w:rsid w:val="00AB5118"/>
    <w:rsid w:val="00AC5659"/>
    <w:rsid w:val="00AC595A"/>
    <w:rsid w:val="00AC7493"/>
    <w:rsid w:val="00AD11C0"/>
    <w:rsid w:val="00AD1DF2"/>
    <w:rsid w:val="00AD379D"/>
    <w:rsid w:val="00AD614A"/>
    <w:rsid w:val="00AD68BA"/>
    <w:rsid w:val="00AD6912"/>
    <w:rsid w:val="00AE0294"/>
    <w:rsid w:val="00AE3DD6"/>
    <w:rsid w:val="00AE5A7C"/>
    <w:rsid w:val="00AF1C31"/>
    <w:rsid w:val="00AF6F99"/>
    <w:rsid w:val="00AF7653"/>
    <w:rsid w:val="00B038E3"/>
    <w:rsid w:val="00B154A9"/>
    <w:rsid w:val="00B22AEB"/>
    <w:rsid w:val="00B23EF0"/>
    <w:rsid w:val="00B24E92"/>
    <w:rsid w:val="00B25EE0"/>
    <w:rsid w:val="00B2649F"/>
    <w:rsid w:val="00B31560"/>
    <w:rsid w:val="00B3335C"/>
    <w:rsid w:val="00B3388D"/>
    <w:rsid w:val="00B357CD"/>
    <w:rsid w:val="00B40587"/>
    <w:rsid w:val="00B42E40"/>
    <w:rsid w:val="00B435DE"/>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892"/>
    <w:rsid w:val="00BD5F51"/>
    <w:rsid w:val="00BE033C"/>
    <w:rsid w:val="00BE3216"/>
    <w:rsid w:val="00BE44EF"/>
    <w:rsid w:val="00BE53DB"/>
    <w:rsid w:val="00BE6499"/>
    <w:rsid w:val="00BE708E"/>
    <w:rsid w:val="00BE7B9D"/>
    <w:rsid w:val="00BE7E61"/>
    <w:rsid w:val="00BF2543"/>
    <w:rsid w:val="00BF2D5C"/>
    <w:rsid w:val="00BF454E"/>
    <w:rsid w:val="00BF5B5A"/>
    <w:rsid w:val="00BF6F9B"/>
    <w:rsid w:val="00BF723D"/>
    <w:rsid w:val="00C01277"/>
    <w:rsid w:val="00C01592"/>
    <w:rsid w:val="00C026D6"/>
    <w:rsid w:val="00C0270B"/>
    <w:rsid w:val="00C037B5"/>
    <w:rsid w:val="00C041F6"/>
    <w:rsid w:val="00C046A2"/>
    <w:rsid w:val="00C070A4"/>
    <w:rsid w:val="00C11B7D"/>
    <w:rsid w:val="00C20D50"/>
    <w:rsid w:val="00C22404"/>
    <w:rsid w:val="00C231FB"/>
    <w:rsid w:val="00C23E82"/>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6F0F"/>
    <w:rsid w:val="00C87B72"/>
    <w:rsid w:val="00C91882"/>
    <w:rsid w:val="00C9229D"/>
    <w:rsid w:val="00C927A3"/>
    <w:rsid w:val="00CA0F84"/>
    <w:rsid w:val="00CA2655"/>
    <w:rsid w:val="00CA4653"/>
    <w:rsid w:val="00CA5D46"/>
    <w:rsid w:val="00CB1F17"/>
    <w:rsid w:val="00CB36F1"/>
    <w:rsid w:val="00CB4989"/>
    <w:rsid w:val="00CB4B6E"/>
    <w:rsid w:val="00CB540F"/>
    <w:rsid w:val="00CB7364"/>
    <w:rsid w:val="00CB7C5D"/>
    <w:rsid w:val="00CC4C59"/>
    <w:rsid w:val="00CC703F"/>
    <w:rsid w:val="00CD1B79"/>
    <w:rsid w:val="00CD3487"/>
    <w:rsid w:val="00CE05E0"/>
    <w:rsid w:val="00CE11F2"/>
    <w:rsid w:val="00CE1AB8"/>
    <w:rsid w:val="00CE3718"/>
    <w:rsid w:val="00CE5425"/>
    <w:rsid w:val="00D00BD4"/>
    <w:rsid w:val="00D034AC"/>
    <w:rsid w:val="00D03941"/>
    <w:rsid w:val="00D0443C"/>
    <w:rsid w:val="00D05BFF"/>
    <w:rsid w:val="00D10810"/>
    <w:rsid w:val="00D1119D"/>
    <w:rsid w:val="00D16220"/>
    <w:rsid w:val="00D236A6"/>
    <w:rsid w:val="00D23E76"/>
    <w:rsid w:val="00D2505B"/>
    <w:rsid w:val="00D2683A"/>
    <w:rsid w:val="00D26EA0"/>
    <w:rsid w:val="00D30733"/>
    <w:rsid w:val="00D40D78"/>
    <w:rsid w:val="00D43E7E"/>
    <w:rsid w:val="00D5594C"/>
    <w:rsid w:val="00D62674"/>
    <w:rsid w:val="00D62C90"/>
    <w:rsid w:val="00D66012"/>
    <w:rsid w:val="00D661F2"/>
    <w:rsid w:val="00D67192"/>
    <w:rsid w:val="00D72157"/>
    <w:rsid w:val="00D72306"/>
    <w:rsid w:val="00D72DFC"/>
    <w:rsid w:val="00D764BC"/>
    <w:rsid w:val="00D8013E"/>
    <w:rsid w:val="00D81F1D"/>
    <w:rsid w:val="00D84A82"/>
    <w:rsid w:val="00D871F9"/>
    <w:rsid w:val="00D904E0"/>
    <w:rsid w:val="00D925CC"/>
    <w:rsid w:val="00D93E04"/>
    <w:rsid w:val="00D95144"/>
    <w:rsid w:val="00DA17B0"/>
    <w:rsid w:val="00DB0EDB"/>
    <w:rsid w:val="00DB337C"/>
    <w:rsid w:val="00DB46DA"/>
    <w:rsid w:val="00DB4F32"/>
    <w:rsid w:val="00DB59BD"/>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32694"/>
    <w:rsid w:val="00E40FCE"/>
    <w:rsid w:val="00E4235A"/>
    <w:rsid w:val="00E43366"/>
    <w:rsid w:val="00E43598"/>
    <w:rsid w:val="00E460F6"/>
    <w:rsid w:val="00E538F8"/>
    <w:rsid w:val="00E6286D"/>
    <w:rsid w:val="00E66A34"/>
    <w:rsid w:val="00E70501"/>
    <w:rsid w:val="00E70A4C"/>
    <w:rsid w:val="00E76461"/>
    <w:rsid w:val="00E811DF"/>
    <w:rsid w:val="00E85540"/>
    <w:rsid w:val="00E866B5"/>
    <w:rsid w:val="00E9175A"/>
    <w:rsid w:val="00E930AC"/>
    <w:rsid w:val="00EA2FEF"/>
    <w:rsid w:val="00EA5BF0"/>
    <w:rsid w:val="00EA7761"/>
    <w:rsid w:val="00EC00F6"/>
    <w:rsid w:val="00EC701E"/>
    <w:rsid w:val="00ED4B1C"/>
    <w:rsid w:val="00ED5AED"/>
    <w:rsid w:val="00EE0C2F"/>
    <w:rsid w:val="00EE413D"/>
    <w:rsid w:val="00EE4DDA"/>
    <w:rsid w:val="00EE743A"/>
    <w:rsid w:val="00F068B2"/>
    <w:rsid w:val="00F07931"/>
    <w:rsid w:val="00F22A96"/>
    <w:rsid w:val="00F248DA"/>
    <w:rsid w:val="00F250A6"/>
    <w:rsid w:val="00F35033"/>
    <w:rsid w:val="00F37299"/>
    <w:rsid w:val="00F40FFA"/>
    <w:rsid w:val="00F412B2"/>
    <w:rsid w:val="00F42F8A"/>
    <w:rsid w:val="00F43C1C"/>
    <w:rsid w:val="00F45310"/>
    <w:rsid w:val="00F473C3"/>
    <w:rsid w:val="00F479EA"/>
    <w:rsid w:val="00F53C07"/>
    <w:rsid w:val="00F54219"/>
    <w:rsid w:val="00F55965"/>
    <w:rsid w:val="00F56096"/>
    <w:rsid w:val="00F61671"/>
    <w:rsid w:val="00F64E8A"/>
    <w:rsid w:val="00F7360B"/>
    <w:rsid w:val="00F80061"/>
    <w:rsid w:val="00F80D53"/>
    <w:rsid w:val="00F82BB0"/>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7BB4"/>
    <w:rsid w:val="00FC0C01"/>
    <w:rsid w:val="00FC555D"/>
    <w:rsid w:val="00FC6203"/>
    <w:rsid w:val="00FD4517"/>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3">
    <w:name w:val="Body Text Indent 3"/>
    <w:basedOn w:val="a"/>
    <w:link w:val="30"/>
    <w:uiPriority w:val="99"/>
    <w:semiHidden/>
    <w:unhideWhenUsed/>
    <w:rsid w:val="000A4ECC"/>
    <w:pPr>
      <w:spacing w:after="120"/>
      <w:ind w:left="283"/>
    </w:pPr>
    <w:rPr>
      <w:sz w:val="16"/>
      <w:szCs w:val="16"/>
    </w:rPr>
  </w:style>
  <w:style w:type="character" w:customStyle="1" w:styleId="30">
    <w:name w:val="Основной текст с отступом 3 Знак"/>
    <w:link w:val="3"/>
    <w:uiPriority w:val="99"/>
    <w:semiHidden/>
    <w:rsid w:val="000A4ECC"/>
    <w:rPr>
      <w:sz w:val="16"/>
      <w:szCs w:val="16"/>
    </w:rPr>
  </w:style>
  <w:style w:type="character" w:customStyle="1" w:styleId="af3">
    <w:name w:val="Сноска_"/>
    <w:link w:val="af4"/>
    <w:rsid w:val="000A4ECC"/>
    <w:rPr>
      <w:shd w:val="clear" w:color="auto" w:fill="FFFFFF"/>
    </w:rPr>
  </w:style>
  <w:style w:type="character" w:customStyle="1" w:styleId="20">
    <w:name w:val="Основной текст (2)_"/>
    <w:link w:val="21"/>
    <w:rsid w:val="000A4ECC"/>
    <w:rPr>
      <w:sz w:val="26"/>
      <w:szCs w:val="26"/>
      <w:shd w:val="clear" w:color="auto" w:fill="FFFFFF"/>
    </w:rPr>
  </w:style>
  <w:style w:type="character" w:customStyle="1" w:styleId="af5">
    <w:name w:val="Колонтитул_"/>
    <w:link w:val="af6"/>
    <w:rsid w:val="000A4ECC"/>
    <w:rPr>
      <w:i/>
      <w:iCs/>
      <w:sz w:val="18"/>
      <w:szCs w:val="18"/>
      <w:shd w:val="clear" w:color="auto" w:fill="FFFFFF"/>
    </w:rPr>
  </w:style>
  <w:style w:type="paragraph" w:customStyle="1" w:styleId="af4">
    <w:name w:val="Сноска"/>
    <w:basedOn w:val="a"/>
    <w:link w:val="af3"/>
    <w:rsid w:val="000A4ECC"/>
    <w:pPr>
      <w:widowControl w:val="0"/>
      <w:shd w:val="clear" w:color="auto" w:fill="FFFFFF"/>
    </w:pPr>
  </w:style>
  <w:style w:type="paragraph" w:customStyle="1" w:styleId="21">
    <w:name w:val="Основной текст (2)"/>
    <w:basedOn w:val="a"/>
    <w:link w:val="20"/>
    <w:rsid w:val="000A4ECC"/>
    <w:pPr>
      <w:widowControl w:val="0"/>
      <w:shd w:val="clear" w:color="auto" w:fill="FFFFFF"/>
      <w:spacing w:after="280"/>
    </w:pPr>
    <w:rPr>
      <w:sz w:val="26"/>
      <w:szCs w:val="26"/>
    </w:rPr>
  </w:style>
  <w:style w:type="paragraph" w:customStyle="1" w:styleId="af6">
    <w:name w:val="Колонтитул"/>
    <w:basedOn w:val="a"/>
    <w:link w:val="af5"/>
    <w:rsid w:val="000A4ECC"/>
    <w:pPr>
      <w:widowControl w:val="0"/>
      <w:shd w:val="clear" w:color="auto" w:fill="FFFFFF"/>
    </w:pPr>
    <w:rPr>
      <w:i/>
      <w:iCs/>
      <w:sz w:val="18"/>
      <w:szCs w:val="18"/>
    </w:rPr>
  </w:style>
  <w:style w:type="paragraph" w:styleId="af7">
    <w:name w:val="List Paragraph"/>
    <w:basedOn w:val="a"/>
    <w:uiPriority w:val="34"/>
    <w:qFormat/>
    <w:rsid w:val="002270F3"/>
    <w:pPr>
      <w:ind w:left="720"/>
      <w:contextualSpacing/>
    </w:pPr>
  </w:style>
  <w:style w:type="table" w:customStyle="1" w:styleId="22">
    <w:name w:val="Сетка таблицы2"/>
    <w:basedOn w:val="a1"/>
    <w:uiPriority w:val="59"/>
    <w:rsid w:val="001731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1731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3">
    <w:name w:val="Body Text Indent 3"/>
    <w:basedOn w:val="a"/>
    <w:link w:val="30"/>
    <w:uiPriority w:val="99"/>
    <w:semiHidden/>
    <w:unhideWhenUsed/>
    <w:rsid w:val="000A4ECC"/>
    <w:pPr>
      <w:spacing w:after="120"/>
      <w:ind w:left="283"/>
    </w:pPr>
    <w:rPr>
      <w:sz w:val="16"/>
      <w:szCs w:val="16"/>
    </w:rPr>
  </w:style>
  <w:style w:type="character" w:customStyle="1" w:styleId="30">
    <w:name w:val="Основной текст с отступом 3 Знак"/>
    <w:link w:val="3"/>
    <w:uiPriority w:val="99"/>
    <w:semiHidden/>
    <w:rsid w:val="000A4ECC"/>
    <w:rPr>
      <w:sz w:val="16"/>
      <w:szCs w:val="16"/>
    </w:rPr>
  </w:style>
  <w:style w:type="character" w:customStyle="1" w:styleId="af3">
    <w:name w:val="Сноска_"/>
    <w:link w:val="af4"/>
    <w:rsid w:val="000A4ECC"/>
    <w:rPr>
      <w:shd w:val="clear" w:color="auto" w:fill="FFFFFF"/>
    </w:rPr>
  </w:style>
  <w:style w:type="character" w:customStyle="1" w:styleId="20">
    <w:name w:val="Основной текст (2)_"/>
    <w:link w:val="21"/>
    <w:rsid w:val="000A4ECC"/>
    <w:rPr>
      <w:sz w:val="26"/>
      <w:szCs w:val="26"/>
      <w:shd w:val="clear" w:color="auto" w:fill="FFFFFF"/>
    </w:rPr>
  </w:style>
  <w:style w:type="character" w:customStyle="1" w:styleId="af5">
    <w:name w:val="Колонтитул_"/>
    <w:link w:val="af6"/>
    <w:rsid w:val="000A4ECC"/>
    <w:rPr>
      <w:i/>
      <w:iCs/>
      <w:sz w:val="18"/>
      <w:szCs w:val="18"/>
      <w:shd w:val="clear" w:color="auto" w:fill="FFFFFF"/>
    </w:rPr>
  </w:style>
  <w:style w:type="paragraph" w:customStyle="1" w:styleId="af4">
    <w:name w:val="Сноска"/>
    <w:basedOn w:val="a"/>
    <w:link w:val="af3"/>
    <w:rsid w:val="000A4ECC"/>
    <w:pPr>
      <w:widowControl w:val="0"/>
      <w:shd w:val="clear" w:color="auto" w:fill="FFFFFF"/>
    </w:pPr>
  </w:style>
  <w:style w:type="paragraph" w:customStyle="1" w:styleId="21">
    <w:name w:val="Основной текст (2)"/>
    <w:basedOn w:val="a"/>
    <w:link w:val="20"/>
    <w:rsid w:val="000A4ECC"/>
    <w:pPr>
      <w:widowControl w:val="0"/>
      <w:shd w:val="clear" w:color="auto" w:fill="FFFFFF"/>
      <w:spacing w:after="280"/>
    </w:pPr>
    <w:rPr>
      <w:sz w:val="26"/>
      <w:szCs w:val="26"/>
    </w:rPr>
  </w:style>
  <w:style w:type="paragraph" w:customStyle="1" w:styleId="af6">
    <w:name w:val="Колонтитул"/>
    <w:basedOn w:val="a"/>
    <w:link w:val="af5"/>
    <w:rsid w:val="000A4ECC"/>
    <w:pPr>
      <w:widowControl w:val="0"/>
      <w:shd w:val="clear" w:color="auto" w:fill="FFFFFF"/>
    </w:pPr>
    <w:rPr>
      <w:i/>
      <w:iCs/>
      <w:sz w:val="18"/>
      <w:szCs w:val="18"/>
    </w:rPr>
  </w:style>
  <w:style w:type="paragraph" w:styleId="af7">
    <w:name w:val="List Paragraph"/>
    <w:basedOn w:val="a"/>
    <w:uiPriority w:val="34"/>
    <w:qFormat/>
    <w:rsid w:val="002270F3"/>
    <w:pPr>
      <w:ind w:left="720"/>
      <w:contextualSpacing/>
    </w:pPr>
  </w:style>
  <w:style w:type="table" w:customStyle="1" w:styleId="22">
    <w:name w:val="Сетка таблицы2"/>
    <w:basedOn w:val="a1"/>
    <w:uiPriority w:val="59"/>
    <w:rsid w:val="001731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1731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989600437">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zhumskij-r43.gasweb.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rzhumskij-r43.ga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B3BE-E68A-45BF-BC7A-51F6FF54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11785</Words>
  <Characters>67176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78804</CharactersWithSpaces>
  <SharedDoc>false</SharedDoc>
  <HLinks>
    <vt:vector size="12" baseType="variant">
      <vt:variant>
        <vt:i4>65603</vt:i4>
      </vt:variant>
      <vt:variant>
        <vt:i4>3</vt:i4>
      </vt:variant>
      <vt:variant>
        <vt:i4>0</vt:i4>
      </vt:variant>
      <vt:variant>
        <vt:i4>5</vt:i4>
      </vt:variant>
      <vt:variant>
        <vt:lpwstr/>
      </vt:variant>
      <vt:variant>
        <vt:lpwstr>P233</vt:lpwstr>
      </vt:variant>
      <vt:variant>
        <vt:i4>7471112</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Марина Милютина</cp:lastModifiedBy>
  <cp:revision>2</cp:revision>
  <cp:lastPrinted>2024-11-21T07:36:00Z</cp:lastPrinted>
  <dcterms:created xsi:type="dcterms:W3CDTF">2024-12-21T09:37:00Z</dcterms:created>
  <dcterms:modified xsi:type="dcterms:W3CDTF">2024-12-21T09:37:00Z</dcterms:modified>
</cp:coreProperties>
</file>