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418" w:rsidRPr="00D84418" w:rsidRDefault="00D84418" w:rsidP="00D84418">
      <w:pPr>
        <w:spacing w:before="7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418">
        <w:rPr>
          <w:rFonts w:ascii="Times New Roman" w:hAnsi="Times New Roman" w:cs="Times New Roman"/>
          <w:b/>
          <w:sz w:val="28"/>
          <w:szCs w:val="28"/>
        </w:rPr>
        <w:t>МУНИЦИПАЛЬНОЕ КАЗЕННОЕ УЧРЕЖДЕНИЕ УПРАВЛЕНИЕ ФИНАНСОВ АДМИНИСТРАЦИИ УРЖУМСКОГО МУНИЦИПАЛЬНОГО РАЙОНА КИРОВСКОЙ ОБЛАСТИ</w:t>
      </w:r>
    </w:p>
    <w:p w:rsidR="00D84418" w:rsidRPr="00D84418" w:rsidRDefault="00D84418" w:rsidP="00D84418">
      <w:pPr>
        <w:spacing w:before="72"/>
        <w:jc w:val="center"/>
        <w:rPr>
          <w:rFonts w:ascii="Times New Roman" w:hAnsi="Times New Roman" w:cs="Times New Roman"/>
          <w:sz w:val="28"/>
          <w:szCs w:val="28"/>
        </w:rPr>
      </w:pPr>
    </w:p>
    <w:p w:rsidR="00D84418" w:rsidRPr="00D84418" w:rsidRDefault="00D84418" w:rsidP="00D84418">
      <w:pPr>
        <w:spacing w:before="72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84418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D84418">
        <w:rPr>
          <w:rFonts w:ascii="Times New Roman" w:hAnsi="Times New Roman" w:cs="Times New Roman"/>
          <w:b/>
          <w:sz w:val="28"/>
          <w:szCs w:val="28"/>
        </w:rPr>
        <w:t xml:space="preserve"> Р И К А З</w:t>
      </w:r>
    </w:p>
    <w:p w:rsidR="00D84418" w:rsidRPr="00D84418" w:rsidRDefault="00D84418" w:rsidP="00D84418">
      <w:pPr>
        <w:spacing w:before="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D84418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84418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.202</w:t>
      </w:r>
      <w:r w:rsidRPr="00D8441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  № </w:t>
      </w:r>
      <w:r w:rsidRPr="00D84418">
        <w:rPr>
          <w:rFonts w:ascii="Times New Roman" w:hAnsi="Times New Roman" w:cs="Times New Roman"/>
          <w:sz w:val="28"/>
          <w:szCs w:val="28"/>
        </w:rPr>
        <w:t>42</w:t>
      </w:r>
    </w:p>
    <w:p w:rsidR="002504F2" w:rsidRPr="00D84418" w:rsidRDefault="002504F2" w:rsidP="00BA706D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84418" w:rsidRPr="00D84418" w:rsidRDefault="00D84418" w:rsidP="00D844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418">
        <w:rPr>
          <w:rFonts w:ascii="Times New Roman" w:hAnsi="Times New Roman" w:cs="Times New Roman"/>
          <w:b/>
          <w:sz w:val="28"/>
          <w:szCs w:val="28"/>
        </w:rPr>
        <w:t>О внесении изменений в приказ управления финансов администрации Уржумского муниципального района</w:t>
      </w:r>
    </w:p>
    <w:p w:rsidR="002504F2" w:rsidRPr="00D84418" w:rsidRDefault="00D84418" w:rsidP="00D844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418">
        <w:rPr>
          <w:rFonts w:ascii="Times New Roman" w:hAnsi="Times New Roman" w:cs="Times New Roman"/>
          <w:b/>
          <w:sz w:val="28"/>
          <w:szCs w:val="28"/>
        </w:rPr>
        <w:t>от 20.12.2023 № 137</w:t>
      </w:r>
    </w:p>
    <w:p w:rsidR="002504F2" w:rsidRPr="00D84418" w:rsidRDefault="002504F2" w:rsidP="00D844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262" w:rsidRDefault="00D84418" w:rsidP="00D8441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gramStart"/>
      <w:r w:rsidRPr="00D844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целях реализации положений </w:t>
      </w:r>
      <w:hyperlink r:id="rId4" w:anchor="/document/99/420388973/XA00MG02OA/" w:history="1">
        <w:r w:rsidRPr="00D8441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раздела VIII федерального стандарта бухгалтерского учета для органи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заций государственного сектора «</w:t>
        </w:r>
        <w:r w:rsidRPr="00D8441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Концептуальные основы бухгалтерского учета и отчетности организаций государственного сектора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844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утвержденного </w:t>
      </w:r>
      <w:hyperlink r:id="rId5" w:anchor="/document/99/420388973/XA00M1S2LR/" w:history="1">
        <w:r w:rsidRPr="00D8441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приказом Министерства финансов Рос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сийской Федерации от 31.12.2016 </w:t>
        </w:r>
        <w:r w:rsidRPr="00D8441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 256н</w:t>
        </w:r>
      </w:hyperlink>
      <w:r w:rsidRPr="00D844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 </w:t>
      </w:r>
      <w:hyperlink r:id="rId6" w:anchor="/document/99/603561707/XA00M1S2LR/" w:history="1">
        <w:r w:rsidRPr="00D8441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приказа Министерства финансов Ро</w:t>
        </w:r>
        <w:r w:rsidR="00C652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ссийской Федерации от 15.04.2021 № 61н «</w:t>
        </w:r>
        <w:r w:rsidRPr="00D8441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Об утверждении унифицированных форм электронных документов бухгалтерского учета, применяемых при ведении бюджетного учета,</w:t>
        </w:r>
        <w:proofErr w:type="gramEnd"/>
        <w:r w:rsidRPr="00D8441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бухгалтерского учета государственных (муниципальных) учреждений, и Методических указаний по их формированию и применению</w:t>
        </w:r>
      </w:hyperlink>
      <w:r w:rsidR="00C6526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844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а также для проведения инвентаризации активов, имущества, учитываемого на забалансовых счетах, обязательств, иных объектов бухгалтерского учета </w:t>
      </w:r>
      <w:r w:rsidR="00C6526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управлении финансов администрации Уржумского муниципального района</w:t>
      </w:r>
      <w:r w:rsidRPr="00D844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инвентаризационной комиссией</w:t>
      </w:r>
      <w:r w:rsidR="00C6526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ПРИКАЗЫВАЮ:</w:t>
      </w:r>
    </w:p>
    <w:p w:rsidR="002504F2" w:rsidRPr="00C65262" w:rsidRDefault="00C65262" w:rsidP="00C6526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Внести </w:t>
      </w:r>
      <w:r w:rsidR="00886C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Положение об учетной политике для целей бюджетного учета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</w:t>
      </w:r>
      <w:r w:rsidR="00886C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муниципальном казенном учреждении Управление финансов администрации Уржумского муниципального района Кировской области, утвержденное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приказ</w:t>
      </w:r>
      <w:r w:rsidR="00886C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ом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управления финансов администрации Уржумского муниципального района от 20.12.2023 № 137 «Об утверждении «</w:t>
      </w:r>
      <w:r w:rsidR="00886C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Положения об учетной политике для целей бюджетного учета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 и «Положения об учетной политике для целей налогового учета» следующие изменения:</w:t>
      </w:r>
      <w:proofErr w:type="gramEnd"/>
    </w:p>
    <w:p w:rsidR="00C809D6" w:rsidRDefault="00C809D6" w:rsidP="00C6526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Разделе IV «Документальное оформление хозяйственных операций и формы первичных и сводных документов. Организация документооборота»:</w:t>
      </w:r>
    </w:p>
    <w:p w:rsidR="00C809D6" w:rsidRDefault="00C809D6" w:rsidP="00C6526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1.1.1. Абзац 1 изложить в следующей редакции:</w:t>
      </w:r>
    </w:p>
    <w:p w:rsidR="00C809D6" w:rsidRDefault="00C809D6" w:rsidP="00C6526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«Хозяйственные операции, проводимые Управлением, оформляются первичными учетными документами в соответствии с Приказами №52н, №61н».</w:t>
      </w:r>
    </w:p>
    <w:p w:rsidR="00C809D6" w:rsidRPr="00C809D6" w:rsidRDefault="00C809D6" w:rsidP="00C6526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абзаце 6 Приложение №3 изложить в новой редакции, согласно приложения</w:t>
      </w:r>
      <w:r w:rsidR="002A0C0E">
        <w:rPr>
          <w:rFonts w:ascii="Times New Roman" w:hAnsi="Times New Roman" w:cs="Times New Roman"/>
          <w:sz w:val="28"/>
          <w:szCs w:val="28"/>
        </w:rPr>
        <w:t xml:space="preserve"> №1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E45C1" w:rsidRPr="001B1A64" w:rsidRDefault="002A0C0E" w:rsidP="00C6526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1B1A64" w:rsidRPr="001B1A64">
        <w:rPr>
          <w:rFonts w:ascii="Times New Roman" w:hAnsi="Times New Roman" w:cs="Times New Roman"/>
          <w:sz w:val="28"/>
          <w:szCs w:val="28"/>
        </w:rPr>
        <w:t xml:space="preserve">Абзац 1 </w:t>
      </w:r>
      <w:r w:rsidR="001B1A64">
        <w:rPr>
          <w:rFonts w:ascii="Times New Roman" w:hAnsi="Times New Roman" w:cs="Times New Roman"/>
          <w:sz w:val="28"/>
          <w:szCs w:val="28"/>
        </w:rPr>
        <w:t xml:space="preserve">  </w:t>
      </w:r>
      <w:r w:rsidR="00C65262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C6526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65262">
        <w:rPr>
          <w:rFonts w:ascii="Times New Roman" w:hAnsi="Times New Roman" w:cs="Times New Roman"/>
          <w:sz w:val="28"/>
          <w:szCs w:val="28"/>
        </w:rPr>
        <w:t xml:space="preserve"> «Порядок проведения инвентаризации имущества, активов и обязательств. Особенности проведения инвентаризации перед годовой отчетностью. Обеспечение активов»</w:t>
      </w:r>
      <w:r w:rsidR="001B1A64">
        <w:rPr>
          <w:rFonts w:ascii="Times New Roman" w:hAnsi="Times New Roman" w:cs="Times New Roman"/>
          <w:sz w:val="28"/>
          <w:szCs w:val="28"/>
        </w:rPr>
        <w:t xml:space="preserve">  </w:t>
      </w:r>
      <w:r w:rsidR="001B1A64" w:rsidRPr="001B1A64">
        <w:rPr>
          <w:rFonts w:ascii="Times New Roman" w:hAnsi="Times New Roman" w:cs="Times New Roman"/>
          <w:sz w:val="28"/>
          <w:szCs w:val="28"/>
        </w:rPr>
        <w:t>изложить в новой редакции следующего содержания:</w:t>
      </w:r>
    </w:p>
    <w:p w:rsidR="001B1A64" w:rsidRDefault="001B1A64" w:rsidP="001B1A64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 целях обеспечения сохранности материальных ценностей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достоверности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данных бухгалтерского учета проводится инвентаризация имущества, активов и обязательств, в том числе на забалансовых счетах, в ходе которой проверяются </w:t>
      </w:r>
      <w:r w:rsidR="00C65262">
        <w:rPr>
          <w:rFonts w:ascii="Times New Roman" w:hAnsi="Times New Roman" w:cs="Times New Roman"/>
          <w:sz w:val="28"/>
          <w:szCs w:val="28"/>
        </w:rPr>
        <w:t>и документально подтверждаются их</w:t>
      </w:r>
      <w:r>
        <w:rPr>
          <w:rFonts w:ascii="Times New Roman" w:hAnsi="Times New Roman" w:cs="Times New Roman"/>
          <w:sz w:val="28"/>
          <w:szCs w:val="28"/>
        </w:rPr>
        <w:t xml:space="preserve"> наличие, состояние и оценка. Порядок проведения инвентаризации активов и обязательств в Управлении, утверждается</w:t>
      </w:r>
      <w:r w:rsidR="00BA706D">
        <w:rPr>
          <w:rFonts w:ascii="Times New Roman" w:hAnsi="Times New Roman" w:cs="Times New Roman"/>
          <w:sz w:val="28"/>
          <w:szCs w:val="28"/>
        </w:rPr>
        <w:t xml:space="preserve"> настоящей учетной политикой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№8.</w:t>
      </w:r>
    </w:p>
    <w:p w:rsidR="00F27335" w:rsidRDefault="00BA706D" w:rsidP="00F2733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Инвентаризационная к</w:t>
      </w:r>
      <w:r w:rsidR="00886C41">
        <w:rPr>
          <w:rFonts w:ascii="Times New Roman" w:hAnsi="Times New Roman" w:cs="Times New Roman"/>
          <w:sz w:val="28"/>
          <w:szCs w:val="28"/>
        </w:rPr>
        <w:t xml:space="preserve">омиссия действует на </w:t>
      </w:r>
      <w:proofErr w:type="gramStart"/>
      <w:r w:rsidR="00886C41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="00886C41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оложения об инвентаризационной комиссии</w:t>
      </w:r>
      <w:r w:rsidR="009A6874">
        <w:rPr>
          <w:rFonts w:ascii="Times New Roman" w:hAnsi="Times New Roman" w:cs="Times New Roman"/>
          <w:sz w:val="28"/>
          <w:szCs w:val="28"/>
        </w:rPr>
        <w:t xml:space="preserve"> Управления финансов</w:t>
      </w:r>
      <w:r>
        <w:rPr>
          <w:rFonts w:ascii="Times New Roman" w:hAnsi="Times New Roman" w:cs="Times New Roman"/>
          <w:sz w:val="28"/>
          <w:szCs w:val="28"/>
        </w:rPr>
        <w:t>, утвержденно</w:t>
      </w:r>
      <w:r w:rsidR="00886C41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74C6">
        <w:rPr>
          <w:rFonts w:ascii="Times New Roman" w:hAnsi="Times New Roman" w:cs="Times New Roman"/>
          <w:sz w:val="28"/>
          <w:szCs w:val="28"/>
        </w:rPr>
        <w:t>настоящей учетной</w:t>
      </w:r>
      <w:r>
        <w:rPr>
          <w:rFonts w:ascii="Times New Roman" w:hAnsi="Times New Roman" w:cs="Times New Roman"/>
          <w:sz w:val="28"/>
          <w:szCs w:val="28"/>
        </w:rPr>
        <w:t xml:space="preserve"> политик</w:t>
      </w:r>
      <w:r w:rsidR="00B574C6">
        <w:rPr>
          <w:rFonts w:ascii="Times New Roman" w:hAnsi="Times New Roman" w:cs="Times New Roman"/>
          <w:sz w:val="28"/>
          <w:szCs w:val="28"/>
        </w:rPr>
        <w:t>ой</w:t>
      </w:r>
      <w:r w:rsidRPr="00BA706D">
        <w:rPr>
          <w:rFonts w:ascii="Times New Roman" w:hAnsi="Times New Roman" w:cs="Times New Roman"/>
          <w:sz w:val="28"/>
          <w:szCs w:val="28"/>
        </w:rPr>
        <w:t xml:space="preserve"> </w:t>
      </w:r>
      <w:r w:rsidR="002A0C0E">
        <w:rPr>
          <w:rFonts w:ascii="Times New Roman" w:hAnsi="Times New Roman" w:cs="Times New Roman"/>
          <w:sz w:val="28"/>
          <w:szCs w:val="28"/>
        </w:rPr>
        <w:t>согласно Приложению №8.1</w:t>
      </w:r>
      <w:r>
        <w:rPr>
          <w:rFonts w:ascii="Times New Roman" w:hAnsi="Times New Roman" w:cs="Times New Roman"/>
          <w:sz w:val="28"/>
          <w:szCs w:val="28"/>
        </w:rPr>
        <w:t>.</w:t>
      </w:r>
      <w:r w:rsidR="00F27335" w:rsidRPr="00F2733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2A0C0E" w:rsidRDefault="00B574C6" w:rsidP="00F2733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Комиссия по поступлению и выбытию активов </w:t>
      </w:r>
      <w:r w:rsidR="00F27335" w:rsidRPr="00D22A92">
        <w:rPr>
          <w:rFonts w:ascii="Times New Roman" w:hAnsi="Times New Roman" w:cs="Times New Roman"/>
          <w:sz w:val="28"/>
          <w:szCs w:val="28"/>
          <w:lang w:eastAsia="ru-RU"/>
        </w:rPr>
        <w:t>выявляет кредиторскую задолженность, не</w:t>
      </w:r>
      <w:r w:rsidR="00F27335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F27335" w:rsidRPr="00D22A92">
        <w:rPr>
          <w:rFonts w:ascii="Times New Roman" w:hAnsi="Times New Roman" w:cs="Times New Roman"/>
          <w:sz w:val="28"/>
          <w:szCs w:val="28"/>
          <w:lang w:eastAsia="ru-RU"/>
        </w:rPr>
        <w:t>востребованную кредиторами, а</w:t>
      </w:r>
      <w:r w:rsidR="00F27335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F27335" w:rsidRPr="00D22A92">
        <w:rPr>
          <w:rFonts w:ascii="Times New Roman" w:hAnsi="Times New Roman" w:cs="Times New Roman"/>
          <w:sz w:val="28"/>
          <w:szCs w:val="28"/>
          <w:lang w:eastAsia="ru-RU"/>
        </w:rPr>
        <w:t>также дебиторскую задолженность, безнадежную к</w:t>
      </w:r>
      <w:r w:rsidR="00F27335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F27335" w:rsidRPr="00D22A92">
        <w:rPr>
          <w:rFonts w:ascii="Times New Roman" w:hAnsi="Times New Roman" w:cs="Times New Roman"/>
          <w:sz w:val="28"/>
          <w:szCs w:val="28"/>
          <w:lang w:eastAsia="ru-RU"/>
        </w:rPr>
        <w:t>взысканию и</w:t>
      </w:r>
      <w:r w:rsidR="00F27335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F27335" w:rsidRPr="00D22A92">
        <w:rPr>
          <w:rFonts w:ascii="Times New Roman" w:hAnsi="Times New Roman" w:cs="Times New Roman"/>
          <w:sz w:val="28"/>
          <w:szCs w:val="28"/>
          <w:lang w:eastAsia="ru-RU"/>
        </w:rPr>
        <w:t>сомнительную в</w:t>
      </w:r>
      <w:r w:rsidR="00F27335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F27335" w:rsidRPr="00D22A92">
        <w:rPr>
          <w:rFonts w:ascii="Times New Roman" w:hAnsi="Times New Roman" w:cs="Times New Roman"/>
          <w:sz w:val="28"/>
          <w:szCs w:val="28"/>
          <w:lang w:eastAsia="ru-RU"/>
        </w:rPr>
        <w:t xml:space="preserve">соответствии </w:t>
      </w:r>
      <w:r w:rsidR="00F27335" w:rsidRPr="00325266">
        <w:rPr>
          <w:rFonts w:ascii="Times New Roman" w:hAnsi="Times New Roman" w:cs="Times New Roman"/>
          <w:sz w:val="28"/>
          <w:szCs w:val="28"/>
          <w:lang w:eastAsia="ru-RU"/>
        </w:rPr>
        <w:t>с 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hyperlink r:id="rId7" w:tgtFrame="_self" w:tooltip="Положение о признании дебиторской задолженности безнадежной к взысканию" w:history="1">
        <w:r w:rsidR="002504F2">
          <w:rPr>
            <w:rFonts w:ascii="Times New Roman" w:hAnsi="Times New Roman" w:cs="Times New Roman"/>
            <w:sz w:val="28"/>
            <w:szCs w:val="28"/>
            <w:lang w:eastAsia="ru-RU"/>
          </w:rPr>
          <w:t>П</w:t>
        </w:r>
        <w:r w:rsidR="00F27335" w:rsidRPr="00325266">
          <w:rPr>
            <w:rFonts w:ascii="Times New Roman" w:hAnsi="Times New Roman" w:cs="Times New Roman"/>
            <w:sz w:val="28"/>
            <w:szCs w:val="28"/>
            <w:lang w:eastAsia="ru-RU"/>
          </w:rPr>
          <w:t>оложением о </w:t>
        </w:r>
        <w:r w:rsidR="00F27335">
          <w:rPr>
            <w:rFonts w:ascii="Times New Roman" w:hAnsi="Times New Roman" w:cs="Times New Roman"/>
            <w:sz w:val="28"/>
            <w:szCs w:val="28"/>
            <w:lang w:eastAsia="ru-RU"/>
          </w:rPr>
          <w:t>признании</w:t>
        </w:r>
      </w:hyperlink>
      <w:r w:rsidR="00F27335">
        <w:rPr>
          <w:rFonts w:ascii="Times New Roman" w:hAnsi="Times New Roman" w:cs="Times New Roman"/>
          <w:sz w:val="28"/>
          <w:szCs w:val="28"/>
          <w:lang w:eastAsia="ru-RU"/>
        </w:rPr>
        <w:t xml:space="preserve"> дебиторской задолженности сомнительной или безнадежной к взысканию</w:t>
      </w:r>
      <w:r w:rsidR="002504F2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2504F2">
        <w:rPr>
          <w:rFonts w:ascii="Times New Roman" w:hAnsi="Times New Roman" w:cs="Times New Roman"/>
          <w:sz w:val="28"/>
          <w:szCs w:val="28"/>
        </w:rPr>
        <w:t>утвержденного</w:t>
      </w:r>
      <w:proofErr w:type="gramEnd"/>
      <w:r w:rsidR="002504F2">
        <w:rPr>
          <w:rFonts w:ascii="Times New Roman" w:hAnsi="Times New Roman" w:cs="Times New Roman"/>
          <w:sz w:val="28"/>
          <w:szCs w:val="28"/>
        </w:rPr>
        <w:t xml:space="preserve"> настоящей учетной политикой</w:t>
      </w:r>
      <w:r w:rsidR="002504F2" w:rsidRPr="00BA706D">
        <w:rPr>
          <w:rFonts w:ascii="Times New Roman" w:hAnsi="Times New Roman" w:cs="Times New Roman"/>
          <w:sz w:val="28"/>
          <w:szCs w:val="28"/>
        </w:rPr>
        <w:t xml:space="preserve"> </w:t>
      </w:r>
      <w:r w:rsidR="002A0C0E">
        <w:rPr>
          <w:rFonts w:ascii="Times New Roman" w:hAnsi="Times New Roman" w:cs="Times New Roman"/>
          <w:sz w:val="28"/>
          <w:szCs w:val="28"/>
        </w:rPr>
        <w:t>согласно Приложению №8.2</w:t>
      </w:r>
      <w:r w:rsidR="002504F2">
        <w:rPr>
          <w:rFonts w:ascii="Times New Roman" w:hAnsi="Times New Roman" w:cs="Times New Roman"/>
          <w:sz w:val="28"/>
          <w:szCs w:val="28"/>
        </w:rPr>
        <w:t>.</w:t>
      </w:r>
    </w:p>
    <w:p w:rsidR="00F27335" w:rsidRDefault="002A0C0E" w:rsidP="00F2733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постоянно действующей инвентаризационной комиссии определен в Приложении № 9 к настоящей учетной политике</w:t>
      </w:r>
      <w:r w:rsidR="009A687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0C0E" w:rsidRDefault="002A0C0E" w:rsidP="00F2733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Абзац 2 Раздела VIII «Порядок учета основных средств и материальных запасов» изложить в новой редакции следующего содержания:</w:t>
      </w:r>
    </w:p>
    <w:p w:rsidR="002A0C0E" w:rsidRPr="002A0C0E" w:rsidRDefault="00644E64" w:rsidP="00F2733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«Решение об отнесении</w:t>
      </w:r>
      <w:r w:rsidR="002A0C0E">
        <w:rPr>
          <w:rFonts w:ascii="Times New Roman" w:hAnsi="Times New Roman" w:cs="Times New Roman"/>
          <w:sz w:val="28"/>
          <w:szCs w:val="28"/>
        </w:rPr>
        <w:t xml:space="preserve"> имущества к категории основных средств или категории материальных запасов решает комиссия по поступлению и выбытию активов управления финансов администрации Уржумского муниципального района. Состав комиссии утвержден Положение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2A0C0E">
        <w:rPr>
          <w:rFonts w:ascii="Times New Roman" w:hAnsi="Times New Roman" w:cs="Times New Roman"/>
          <w:sz w:val="28"/>
          <w:szCs w:val="28"/>
        </w:rPr>
        <w:t xml:space="preserve"> о комиссии по поступлению и выбытию активов управления финансов администрации Уржумского муниципального района».</w:t>
      </w:r>
    </w:p>
    <w:p w:rsidR="0038137F" w:rsidRDefault="0038137F" w:rsidP="00F2733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8137F">
        <w:rPr>
          <w:rFonts w:ascii="Times New Roman" w:eastAsia="Calibri" w:hAnsi="Times New Roman" w:cs="Times New Roman"/>
          <w:bCs/>
          <w:sz w:val="28"/>
          <w:szCs w:val="28"/>
        </w:rPr>
        <w:t xml:space="preserve">Настоящий приказ подлежит опубликованию на официальном </w:t>
      </w:r>
      <w:proofErr w:type="gramStart"/>
      <w:r w:rsidRPr="0038137F">
        <w:rPr>
          <w:rFonts w:ascii="Times New Roman" w:eastAsia="Calibri" w:hAnsi="Times New Roman" w:cs="Times New Roman"/>
          <w:bCs/>
          <w:sz w:val="28"/>
          <w:szCs w:val="28"/>
        </w:rPr>
        <w:t>сайте</w:t>
      </w:r>
      <w:proofErr w:type="gramEnd"/>
      <w:r w:rsidRPr="0038137F">
        <w:rPr>
          <w:rFonts w:ascii="Times New Roman" w:eastAsia="Calibri" w:hAnsi="Times New Roman" w:cs="Times New Roman"/>
          <w:bCs/>
          <w:sz w:val="28"/>
          <w:szCs w:val="28"/>
        </w:rPr>
        <w:t xml:space="preserve"> органов местного самоуправления муниципального образования Уржумский муниципальный район Кировской области в сети «Интернет» на едином </w:t>
      </w:r>
      <w:proofErr w:type="spellStart"/>
      <w:r w:rsidRPr="0038137F">
        <w:rPr>
          <w:rFonts w:ascii="Times New Roman" w:eastAsia="Calibri" w:hAnsi="Times New Roman" w:cs="Times New Roman"/>
          <w:bCs/>
          <w:sz w:val="28"/>
          <w:szCs w:val="28"/>
        </w:rPr>
        <w:t>Интернет-портале</w:t>
      </w:r>
      <w:proofErr w:type="spellEnd"/>
      <w:r w:rsidRPr="0038137F">
        <w:rPr>
          <w:rFonts w:ascii="Times New Roman" w:eastAsia="Calibri" w:hAnsi="Times New Roman" w:cs="Times New Roman"/>
          <w:bCs/>
          <w:sz w:val="28"/>
          <w:szCs w:val="28"/>
        </w:rPr>
        <w:t xml:space="preserve"> https://urzhumskij-r43.gosweb.gosuslugi.ru/.</w:t>
      </w:r>
    </w:p>
    <w:p w:rsidR="00886C41" w:rsidRDefault="0038137F" w:rsidP="00F2733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886C41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приказа возложить на начальника отдела бухгалтерского учета и отчетности </w:t>
      </w:r>
      <w:proofErr w:type="gramStart"/>
      <w:r w:rsidR="00886C41">
        <w:rPr>
          <w:rFonts w:ascii="Times New Roman" w:hAnsi="Times New Roman" w:cs="Times New Roman"/>
          <w:sz w:val="28"/>
          <w:szCs w:val="28"/>
        </w:rPr>
        <w:t>Лебедеву Н.</w:t>
      </w:r>
      <w:proofErr w:type="gramEnd"/>
      <w:r w:rsidR="00886C41">
        <w:rPr>
          <w:rFonts w:ascii="Times New Roman" w:hAnsi="Times New Roman" w:cs="Times New Roman"/>
          <w:sz w:val="28"/>
          <w:szCs w:val="28"/>
        </w:rPr>
        <w:t>А.</w:t>
      </w:r>
    </w:p>
    <w:p w:rsidR="00886C41" w:rsidRDefault="00886C41" w:rsidP="00F2733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6C41" w:rsidRDefault="00886C41" w:rsidP="00F2733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6C41" w:rsidRPr="00886C41" w:rsidRDefault="00886C41" w:rsidP="00886C41">
      <w:pPr>
        <w:pStyle w:val="a3"/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886C41">
        <w:rPr>
          <w:rFonts w:ascii="Times New Roman" w:hAnsi="Times New Roman" w:cs="Times New Roman"/>
          <w:sz w:val="28"/>
          <w:szCs w:val="28"/>
          <w:lang w:eastAsia="ru-RU"/>
        </w:rPr>
        <w:t xml:space="preserve">Заместитель главы администрации </w:t>
      </w:r>
    </w:p>
    <w:p w:rsidR="00886C41" w:rsidRPr="00886C41" w:rsidRDefault="00886C41" w:rsidP="00886C41">
      <w:pPr>
        <w:pStyle w:val="a3"/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886C41">
        <w:rPr>
          <w:rFonts w:ascii="Times New Roman" w:hAnsi="Times New Roman" w:cs="Times New Roman"/>
          <w:sz w:val="28"/>
          <w:szCs w:val="28"/>
          <w:lang w:eastAsia="ru-RU"/>
        </w:rPr>
        <w:t xml:space="preserve">Уржумского муниципального района </w:t>
      </w:r>
    </w:p>
    <w:p w:rsidR="00886C41" w:rsidRPr="00886C41" w:rsidRDefault="00886C41" w:rsidP="00886C41">
      <w:pPr>
        <w:pStyle w:val="a3"/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886C41">
        <w:rPr>
          <w:rFonts w:ascii="Times New Roman" w:hAnsi="Times New Roman" w:cs="Times New Roman"/>
          <w:sz w:val="28"/>
          <w:szCs w:val="28"/>
          <w:lang w:eastAsia="ru-RU"/>
        </w:rPr>
        <w:t xml:space="preserve">по бюджету и финансам – </w:t>
      </w:r>
    </w:p>
    <w:p w:rsidR="00886C41" w:rsidRDefault="00886C41" w:rsidP="00886C41">
      <w:pPr>
        <w:pStyle w:val="a3"/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886C41">
        <w:rPr>
          <w:rFonts w:ascii="Times New Roman" w:hAnsi="Times New Roman" w:cs="Times New Roman"/>
          <w:sz w:val="28"/>
          <w:szCs w:val="28"/>
          <w:lang w:eastAsia="ru-RU"/>
        </w:rPr>
        <w:t>начальник управления финансов                                               О.В. Бякова</w:t>
      </w:r>
    </w:p>
    <w:p w:rsidR="00886C41" w:rsidRDefault="00886C41" w:rsidP="00886C41">
      <w:pPr>
        <w:pStyle w:val="a3"/>
        <w:ind w:left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86C41" w:rsidRDefault="00886C41" w:rsidP="00886C41">
      <w:pPr>
        <w:pStyle w:val="a3"/>
        <w:ind w:left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86C41" w:rsidRDefault="00886C41" w:rsidP="00886C41">
      <w:pPr>
        <w:pStyle w:val="a3"/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 приказом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ознакомлена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: ______________ Н.А. Лебедева</w:t>
      </w:r>
    </w:p>
    <w:p w:rsidR="00886C41" w:rsidRPr="00886C41" w:rsidRDefault="00886C41" w:rsidP="00886C41">
      <w:pPr>
        <w:pStyle w:val="a3"/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«___» __________ 2024 г.</w:t>
      </w:r>
    </w:p>
    <w:p w:rsidR="00886C41" w:rsidRPr="00886C41" w:rsidRDefault="00886C41" w:rsidP="00886C4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1A64" w:rsidRPr="001B1A64" w:rsidRDefault="001B1A64" w:rsidP="00886C41">
      <w:pPr>
        <w:pStyle w:val="a3"/>
      </w:pPr>
    </w:p>
    <w:p w:rsidR="001B1A64" w:rsidRPr="001B1A64" w:rsidRDefault="001B1A64" w:rsidP="001B1A64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1B1A64" w:rsidRPr="001B1A64" w:rsidRDefault="001B1A64">
      <w:pPr>
        <w:rPr>
          <w:rFonts w:ascii="Times New Roman" w:hAnsi="Times New Roman" w:cs="Times New Roman"/>
          <w:sz w:val="28"/>
          <w:szCs w:val="28"/>
        </w:rPr>
      </w:pPr>
    </w:p>
    <w:sectPr w:rsidR="001B1A64" w:rsidRPr="001B1A64" w:rsidSect="009E4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1A64"/>
    <w:rsid w:val="001B1A64"/>
    <w:rsid w:val="002504F2"/>
    <w:rsid w:val="00260B06"/>
    <w:rsid w:val="002A0C0E"/>
    <w:rsid w:val="0038137F"/>
    <w:rsid w:val="00644E64"/>
    <w:rsid w:val="006D5BAC"/>
    <w:rsid w:val="00875A78"/>
    <w:rsid w:val="00886C41"/>
    <w:rsid w:val="0090410A"/>
    <w:rsid w:val="009A6874"/>
    <w:rsid w:val="009E45C1"/>
    <w:rsid w:val="00B574C6"/>
    <w:rsid w:val="00BA706D"/>
    <w:rsid w:val="00C439CC"/>
    <w:rsid w:val="00C65262"/>
    <w:rsid w:val="00C809D6"/>
    <w:rsid w:val="00D84418"/>
    <w:rsid w:val="00ED7055"/>
    <w:rsid w:val="00F27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5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1A6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84418"/>
    <w:rPr>
      <w:color w:val="0000FF"/>
      <w:u w:val="single"/>
    </w:rPr>
  </w:style>
  <w:style w:type="paragraph" w:customStyle="1" w:styleId="copyright-info">
    <w:name w:val="copyright-info"/>
    <w:basedOn w:val="a"/>
    <w:rsid w:val="00D84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8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9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3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78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62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66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59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53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84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025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2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02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79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577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3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43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95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25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1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9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37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161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71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4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87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373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69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18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7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26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391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6253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211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8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89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3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64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846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8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54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30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102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231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70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6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973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7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6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41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9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24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07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20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84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06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0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7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45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369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0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05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085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25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44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0335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64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gosfinansy.ru/group?groupId=15898057&amp;locale=ru&amp;date=2023-11-22T00%3A00%3A00.000&amp;isStatic=fals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osfinansy.ru/" TargetMode="External"/><Relationship Id="rId5" Type="http://schemas.openxmlformats.org/officeDocument/2006/relationships/hyperlink" Target="https://gosfinansy.ru/" TargetMode="External"/><Relationship Id="rId4" Type="http://schemas.openxmlformats.org/officeDocument/2006/relationships/hyperlink" Target="https://gosfinansy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2024-08-07T08:37:00Z</cp:lastPrinted>
  <dcterms:created xsi:type="dcterms:W3CDTF">2024-06-13T08:48:00Z</dcterms:created>
  <dcterms:modified xsi:type="dcterms:W3CDTF">2024-08-07T08:38:00Z</dcterms:modified>
</cp:coreProperties>
</file>