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1134"/>
        <w:gridCol w:w="4285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6336D3" w:rsidRDefault="006336D3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____________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>______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Уржумский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Уржумского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r w:rsidR="00587105" w:rsidRPr="004617F1">
        <w:rPr>
          <w:sz w:val="28"/>
          <w:szCs w:val="28"/>
        </w:rPr>
        <w:t>Контроль за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>ия по вопросам жизнеобеспечения Семиглазова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B04CC">
        <w:rPr>
          <w:sz w:val="28"/>
          <w:szCs w:val="28"/>
        </w:rPr>
        <w:t xml:space="preserve">района                     </w:t>
      </w:r>
      <w:r>
        <w:rPr>
          <w:sz w:val="28"/>
          <w:szCs w:val="28"/>
        </w:rPr>
        <w:t xml:space="preserve">    </w:t>
      </w:r>
      <w:r w:rsidR="006336D3">
        <w:rPr>
          <w:sz w:val="28"/>
          <w:szCs w:val="28"/>
        </w:rPr>
        <w:t xml:space="preserve">                                          </w:t>
      </w:r>
      <w:r w:rsidR="00DE39FF">
        <w:rPr>
          <w:sz w:val="28"/>
          <w:szCs w:val="28"/>
        </w:rPr>
        <w:t>В.В. Байбородов</w:t>
      </w:r>
    </w:p>
    <w:p w:rsidR="006336D3" w:rsidRDefault="006336D3" w:rsidP="00FD766A">
      <w:pPr>
        <w:jc w:val="both"/>
        <w:rPr>
          <w:sz w:val="28"/>
          <w:szCs w:val="28"/>
        </w:rPr>
      </w:pPr>
    </w:p>
    <w:p w:rsidR="006336D3" w:rsidRDefault="006336D3" w:rsidP="00FD76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7032"/>
        <w:gridCol w:w="2404"/>
      </w:tblGrid>
      <w:tr w:rsidR="006336D3" w:rsidRPr="007A4AEC" w:rsidTr="00A77F7C">
        <w:trPr>
          <w:trHeight w:val="485"/>
        </w:trPr>
        <w:tc>
          <w:tcPr>
            <w:tcW w:w="3726" w:type="pct"/>
            <w:shd w:val="clear" w:color="auto" w:fill="auto"/>
          </w:tcPr>
          <w:p w:rsidR="006336D3" w:rsidRPr="00986C6F" w:rsidRDefault="006336D3" w:rsidP="00CA2FB3">
            <w:pPr>
              <w:widowControl w:val="0"/>
              <w:suppressAutoHyphens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A77F7C">
        <w:trPr>
          <w:trHeight w:val="1590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A77F7C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Консультант</w:t>
            </w:r>
            <w:r w:rsidR="006336D3">
              <w:rPr>
                <w:rFonts w:eastAsia="Lucida Sans Unicode"/>
                <w:kern w:val="2"/>
                <w:sz w:val="28"/>
                <w:szCs w:val="28"/>
              </w:rPr>
              <w:t xml:space="preserve"> управления по 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вопросам жизнеобеспечения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администрации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Уржумского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С.В. Горбунова</w:t>
            </w:r>
          </w:p>
        </w:tc>
      </w:tr>
      <w:tr w:rsidR="006336D3" w:rsidRPr="007A4AEC" w:rsidTr="00A77F7C">
        <w:trPr>
          <w:trHeight w:val="855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spacing w:before="480" w:after="480"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СОГЛАСОВАНО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A77F7C">
        <w:trPr>
          <w:trHeight w:val="373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17F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 главы администрации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Уржумского </w:t>
            </w:r>
            <w:bookmarkStart w:id="1" w:name="_GoBack"/>
            <w:bookmarkEnd w:id="1"/>
            <w:r>
              <w:rPr>
                <w:sz w:val="28"/>
                <w:szCs w:val="28"/>
              </w:rPr>
              <w:t>муниципального района,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617F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 вопросам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 w:rsidRPr="004617F1"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И.Н. Семиглазов</w:t>
            </w:r>
          </w:p>
        </w:tc>
      </w:tr>
      <w:tr w:rsidR="006336D3" w:rsidRPr="007A4AEC" w:rsidTr="00A77F7C">
        <w:trPr>
          <w:trHeight w:val="65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Первый заместитель главы администрации</w:t>
            </w:r>
          </w:p>
          <w:p w:rsidR="006336D3" w:rsidRPr="00A77F7C" w:rsidRDefault="006336D3" w:rsidP="00A77F7C">
            <w:pPr>
              <w:widowControl w:val="0"/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</w:rPr>
            </w:pPr>
          </w:p>
          <w:p w:rsidR="00A77F7C" w:rsidRPr="00A77F7C" w:rsidRDefault="006336D3" w:rsidP="00A77F7C">
            <w:pPr>
              <w:widowControl w:val="0"/>
              <w:suppressAutoHyphens/>
              <w:spacing w:before="480" w:after="48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С.Н. Хабибуллина</w:t>
            </w:r>
          </w:p>
        </w:tc>
      </w:tr>
      <w:tr w:rsidR="006336D3" w:rsidRPr="007A4AEC" w:rsidTr="00A77F7C">
        <w:trPr>
          <w:trHeight w:val="96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Заведующий отделом по юридической</w:t>
            </w:r>
          </w:p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и кадровой работе администрации</w:t>
            </w:r>
          </w:p>
          <w:p w:rsidR="006336D3" w:rsidRPr="002B72E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8A7615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О.В. Чарушина</w:t>
            </w:r>
          </w:p>
        </w:tc>
      </w:tr>
    </w:tbl>
    <w:p w:rsidR="006336D3" w:rsidRDefault="006336D3" w:rsidP="0063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6D3" w:rsidRPr="006336D3" w:rsidRDefault="006336D3" w:rsidP="006336D3">
      <w:pPr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Р</w:t>
      </w:r>
      <w:r w:rsidRPr="00002757">
        <w:rPr>
          <w:rFonts w:eastAsia="Lucida Sans Unicode"/>
          <w:kern w:val="2"/>
          <w:sz w:val="28"/>
          <w:szCs w:val="28"/>
        </w:rPr>
        <w:t>азослать: Дело – 2 экз.</w:t>
      </w:r>
      <w:r>
        <w:rPr>
          <w:rFonts w:eastAsia="Lucida Sans Unicode"/>
          <w:kern w:val="2"/>
          <w:sz w:val="28"/>
          <w:szCs w:val="28"/>
        </w:rPr>
        <w:t xml:space="preserve">, </w:t>
      </w:r>
      <w:r w:rsidRPr="00002757">
        <w:rPr>
          <w:rFonts w:eastAsia="Lucida Sans Unicode"/>
          <w:kern w:val="2"/>
          <w:sz w:val="28"/>
          <w:szCs w:val="28"/>
        </w:rPr>
        <w:t>главам городского и сельских поселений</w:t>
      </w:r>
      <w:r>
        <w:rPr>
          <w:rFonts w:eastAsia="Lucida Sans Unicode"/>
          <w:kern w:val="2"/>
          <w:sz w:val="28"/>
          <w:szCs w:val="28"/>
        </w:rPr>
        <w:t xml:space="preserve"> входящих в состав Уржумского муниципального района, Управление по вопросам жизнеобеспечения</w:t>
      </w:r>
    </w:p>
    <w:p w:rsidR="00191C12" w:rsidRPr="005B2B21" w:rsidRDefault="00782430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191C12" w:rsidRPr="005B2B21" w:rsidSect="00816C98">
      <w:pgSz w:w="11906" w:h="16838"/>
      <w:pgMar w:top="1134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06" w:rsidRDefault="00185C06" w:rsidP="001B12F7">
      <w:r>
        <w:separator/>
      </w:r>
    </w:p>
  </w:endnote>
  <w:endnote w:type="continuationSeparator" w:id="0">
    <w:p w:rsidR="00185C06" w:rsidRDefault="00185C06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06" w:rsidRDefault="00185C06" w:rsidP="001B12F7">
      <w:r>
        <w:separator/>
      </w:r>
    </w:p>
  </w:footnote>
  <w:footnote w:type="continuationSeparator" w:id="0">
    <w:p w:rsidR="00185C06" w:rsidRDefault="00185C06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85C0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3B22"/>
    <w:rsid w:val="0089007B"/>
    <w:rsid w:val="00894102"/>
    <w:rsid w:val="008A0B72"/>
    <w:rsid w:val="008A7615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6477"/>
    <w:rsid w:val="009172FA"/>
    <w:rsid w:val="0092296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77F7C"/>
    <w:rsid w:val="00A91D71"/>
    <w:rsid w:val="00A94683"/>
    <w:rsid w:val="00A97560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225B7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5B89-ADAE-4E8F-9F8A-34FB349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137A-8D41-4181-BE4C-74E4CA1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subject/>
  <dc:creator>user</dc:creator>
  <cp:keywords/>
  <cp:lastModifiedBy>Светлана Горбунова</cp:lastModifiedBy>
  <cp:revision>6</cp:revision>
  <cp:lastPrinted>2025-04-11T12:05:00Z</cp:lastPrinted>
  <dcterms:created xsi:type="dcterms:W3CDTF">2024-04-08T11:41:00Z</dcterms:created>
  <dcterms:modified xsi:type="dcterms:W3CDTF">2025-04-11T12:05:00Z</dcterms:modified>
</cp:coreProperties>
</file>