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04" w:rsidRDefault="00901B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01B04" w:rsidRDefault="00901B04">
      <w:pPr>
        <w:pStyle w:val="ConsPlusNormal"/>
        <w:jc w:val="both"/>
        <w:outlineLvl w:val="0"/>
      </w:pPr>
    </w:p>
    <w:p w:rsidR="00901B04" w:rsidRDefault="00901B04">
      <w:pPr>
        <w:pStyle w:val="ConsPlusTitle"/>
        <w:jc w:val="center"/>
        <w:outlineLvl w:val="0"/>
      </w:pPr>
      <w:r>
        <w:t>АДМИНИСТРАЦИЯ УРЖУМСКОГО МУНИЦИПАЛЬНОГО РАЙОНА</w:t>
      </w:r>
    </w:p>
    <w:p w:rsidR="00901B04" w:rsidRDefault="00901B04">
      <w:pPr>
        <w:pStyle w:val="ConsPlusTitle"/>
        <w:jc w:val="center"/>
      </w:pPr>
      <w:r>
        <w:t>КИРОВСКОЙ ОБЛАСТИ</w:t>
      </w:r>
    </w:p>
    <w:p w:rsidR="00901B04" w:rsidRDefault="00901B04">
      <w:pPr>
        <w:pStyle w:val="ConsPlusTitle"/>
        <w:jc w:val="both"/>
      </w:pPr>
    </w:p>
    <w:p w:rsidR="00901B04" w:rsidRDefault="00901B04">
      <w:pPr>
        <w:pStyle w:val="ConsPlusTitle"/>
        <w:jc w:val="center"/>
      </w:pPr>
      <w:r>
        <w:t>ПОСТАНОВЛЕНИЕ</w:t>
      </w:r>
    </w:p>
    <w:p w:rsidR="00901B04" w:rsidRDefault="00901B04">
      <w:pPr>
        <w:pStyle w:val="ConsPlusTitle"/>
        <w:jc w:val="center"/>
      </w:pPr>
      <w:r>
        <w:t>от 25 декабря 2019 г. N 1092</w:t>
      </w:r>
    </w:p>
    <w:p w:rsidR="00901B04" w:rsidRDefault="00901B04">
      <w:pPr>
        <w:pStyle w:val="ConsPlusTitle"/>
        <w:jc w:val="both"/>
      </w:pPr>
    </w:p>
    <w:p w:rsidR="00901B04" w:rsidRDefault="00901B04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901B04" w:rsidRDefault="00901B04">
      <w:pPr>
        <w:pStyle w:val="ConsPlusTitle"/>
        <w:jc w:val="center"/>
      </w:pPr>
      <w:r>
        <w:t>АДМИНИСТРАЦИИ УРЖУМСКОГО МУНИЦИПАЛЬНОГО РАЙОНА,</w:t>
      </w:r>
    </w:p>
    <w:p w:rsidR="00901B04" w:rsidRDefault="00901B04">
      <w:pPr>
        <w:pStyle w:val="ConsPlusTitle"/>
        <w:jc w:val="center"/>
      </w:pPr>
      <w:r>
        <w:t>ПРИ НАЗНАЧЕНИИ НА КОТОРЫЕ ГРАЖДАНЕ И ПРИ ЗАМЕЩЕНИИ КОТОРЫХ</w:t>
      </w:r>
    </w:p>
    <w:p w:rsidR="00901B04" w:rsidRDefault="00901B04">
      <w:pPr>
        <w:pStyle w:val="ConsPlusTitle"/>
        <w:jc w:val="center"/>
      </w:pPr>
      <w:r>
        <w:t>МУНИЦИПАЛЬНЫЕ СЛУЖАЩИЕ ОБЯЗАНЫ ПРЕДСТАВЛЯТЬ СВЕДЕНИЯ</w:t>
      </w:r>
    </w:p>
    <w:p w:rsidR="00901B04" w:rsidRDefault="00901B04">
      <w:pPr>
        <w:pStyle w:val="ConsPlusTitle"/>
        <w:jc w:val="center"/>
      </w:pPr>
      <w:r>
        <w:t>О ДОХОДАХ, РАСХОДАХ, ОБ ИМУЩЕСТВЕ И ОБЯЗАТЕЛЬСТВАХ</w:t>
      </w:r>
    </w:p>
    <w:p w:rsidR="00901B04" w:rsidRDefault="00901B0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901B04" w:rsidRDefault="00901B04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901B04" w:rsidRDefault="00901B04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901B04" w:rsidRDefault="00901B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1B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B04" w:rsidRDefault="00901B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B04" w:rsidRDefault="00901B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B04" w:rsidRDefault="00901B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B04" w:rsidRDefault="00901B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Уржумского муниципального района</w:t>
            </w:r>
          </w:p>
          <w:p w:rsidR="00901B04" w:rsidRDefault="00901B04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26.03.2021 </w:t>
            </w:r>
            <w:hyperlink r:id="rId5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02.11.2022 </w:t>
            </w:r>
            <w:hyperlink r:id="rId6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B04" w:rsidRDefault="00901B04">
            <w:pPr>
              <w:pStyle w:val="ConsPlusNormal"/>
            </w:pPr>
          </w:p>
        </w:tc>
      </w:tr>
    </w:tbl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Кировской области от 08.10.2007 N 171-ЗО "О муниципальной службе в Кировской области", руководствуясь </w:t>
      </w:r>
      <w:hyperlink r:id="rId10">
        <w:r>
          <w:rPr>
            <w:color w:val="0000FF"/>
          </w:rPr>
          <w:t>статьей 41</w:t>
        </w:r>
      </w:hyperlink>
      <w:r>
        <w:t xml:space="preserve"> Устава муниципального образования Уржумский муниципальный район Кировской области, администрация Уржумского муниципального района постановляет: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Уржумского муниципального района, предусмотренных статьей 8 Федерального закона от 25.12.2008 N 273-ФЗ "О противодействии коррупции". Прилагается.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поселений, входящих в состав муниципального образования Уржумский муниципальный район Кировской области, принять соответствующие нормативно-правовые акты.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3. Управлению по юридической и кадровой работе администрации Уржумского муниципального района ознакомить письменно муниципальных служащих, включенных в утвержденный Перечень, с настоящим постановлением.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в Информационном бюллетене органов местного самоуправления.</w:t>
      </w: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jc w:val="right"/>
      </w:pPr>
      <w:r>
        <w:t>Глава</w:t>
      </w:r>
    </w:p>
    <w:p w:rsidR="00901B04" w:rsidRDefault="00901B04">
      <w:pPr>
        <w:pStyle w:val="ConsPlusNormal"/>
        <w:jc w:val="right"/>
      </w:pPr>
      <w:r>
        <w:t>Уржумского муниципального района</w:t>
      </w:r>
    </w:p>
    <w:p w:rsidR="00901B04" w:rsidRDefault="00901B04">
      <w:pPr>
        <w:pStyle w:val="ConsPlusNormal"/>
        <w:jc w:val="right"/>
      </w:pPr>
      <w:r>
        <w:t>Кировской области</w:t>
      </w:r>
    </w:p>
    <w:p w:rsidR="00901B04" w:rsidRDefault="00901B04">
      <w:pPr>
        <w:pStyle w:val="ConsPlusNormal"/>
        <w:jc w:val="right"/>
      </w:pPr>
      <w:r>
        <w:t>В.В.СИЛИН</w:t>
      </w: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jc w:val="right"/>
        <w:outlineLvl w:val="0"/>
      </w:pPr>
      <w:r>
        <w:t>Приложение</w:t>
      </w: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jc w:val="right"/>
      </w:pPr>
      <w:r>
        <w:t>Утвержден</w:t>
      </w:r>
    </w:p>
    <w:p w:rsidR="00901B04" w:rsidRDefault="00901B04">
      <w:pPr>
        <w:pStyle w:val="ConsPlusNormal"/>
        <w:jc w:val="right"/>
      </w:pPr>
      <w:r>
        <w:t>постановлением</w:t>
      </w:r>
    </w:p>
    <w:p w:rsidR="00901B04" w:rsidRDefault="00901B04">
      <w:pPr>
        <w:pStyle w:val="ConsPlusNormal"/>
        <w:jc w:val="right"/>
      </w:pPr>
      <w:r>
        <w:t>администрации</w:t>
      </w:r>
    </w:p>
    <w:p w:rsidR="00901B04" w:rsidRDefault="00901B04">
      <w:pPr>
        <w:pStyle w:val="ConsPlusNormal"/>
        <w:jc w:val="right"/>
      </w:pPr>
      <w:r>
        <w:t>Уржумского муниципального района</w:t>
      </w:r>
    </w:p>
    <w:p w:rsidR="00901B04" w:rsidRDefault="00901B04">
      <w:pPr>
        <w:pStyle w:val="ConsPlusNormal"/>
        <w:jc w:val="right"/>
      </w:pPr>
      <w:r>
        <w:t>Кировской области</w:t>
      </w:r>
    </w:p>
    <w:p w:rsidR="00901B04" w:rsidRDefault="00901B04">
      <w:pPr>
        <w:pStyle w:val="ConsPlusNormal"/>
        <w:jc w:val="right"/>
      </w:pPr>
      <w:r>
        <w:t>от 25 декабря 2019 г. N 1092</w:t>
      </w: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Title"/>
        <w:jc w:val="center"/>
      </w:pPr>
      <w:bookmarkStart w:id="0" w:name="P43"/>
      <w:bookmarkEnd w:id="0"/>
      <w:r>
        <w:t>ПЕРЕЧЕНЬ</w:t>
      </w:r>
    </w:p>
    <w:p w:rsidR="00901B04" w:rsidRDefault="00901B04">
      <w:pPr>
        <w:pStyle w:val="ConsPlusTitle"/>
        <w:jc w:val="center"/>
      </w:pPr>
      <w:r>
        <w:t>ДОЛЖНОСТЕЙ МУНИЦИПАЛЬНОЙ СЛУЖБЫ АДМИНИСТРАЦИИ УРЖУМСКОГО</w:t>
      </w:r>
    </w:p>
    <w:p w:rsidR="00901B04" w:rsidRDefault="00901B04">
      <w:pPr>
        <w:pStyle w:val="ConsPlusTitle"/>
        <w:jc w:val="center"/>
      </w:pPr>
      <w:r>
        <w:t>МУНИЦИПАЛЬНОГО РАЙОНА, ПРИ НАЗНАЧЕНИИ НА КОТОРЫЕ ГРАЖДАНЕ</w:t>
      </w:r>
    </w:p>
    <w:p w:rsidR="00901B04" w:rsidRDefault="00901B04">
      <w:pPr>
        <w:pStyle w:val="ConsPlusTitle"/>
        <w:jc w:val="center"/>
      </w:pPr>
      <w:r>
        <w:t>И ПРИ ЗАМЕЩЕНИИ КОТОРЫХ МУНИЦИПАЛЬНЫЕ СЛУЖАЩИЕ ОБЯЗАНЫ</w:t>
      </w:r>
    </w:p>
    <w:p w:rsidR="00901B04" w:rsidRDefault="00901B04">
      <w:pPr>
        <w:pStyle w:val="ConsPlusTitle"/>
        <w:jc w:val="center"/>
      </w:pPr>
      <w:r>
        <w:t>ПРЕДСТАВЛЯТЬ СВЕДЕНИЯ О ДОХОДАХ, РАСХОДАХ, ОБ ИМУЩЕСТВЕ</w:t>
      </w:r>
    </w:p>
    <w:p w:rsidR="00901B04" w:rsidRDefault="00901B04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901B04" w:rsidRDefault="00901B04">
      <w:pPr>
        <w:pStyle w:val="ConsPlusTitle"/>
        <w:jc w:val="center"/>
      </w:pPr>
      <w:r>
        <w:t>О ДОХОДАХ, РАСХОДАХ, ОБ ИМУЩЕСТВЕ И ОБЯЗАТЕЛЬСТВАХ</w:t>
      </w:r>
    </w:p>
    <w:p w:rsidR="00901B04" w:rsidRDefault="00901B04">
      <w:pPr>
        <w:pStyle w:val="ConsPlusTitle"/>
        <w:jc w:val="center"/>
      </w:pPr>
      <w:r>
        <w:t>ИМУЩЕСТВЕННОГО ХАРАКТЕРА СВОИХ СУПРУГИ (СУПРУГА)</w:t>
      </w:r>
    </w:p>
    <w:p w:rsidR="00901B04" w:rsidRDefault="00901B04">
      <w:pPr>
        <w:pStyle w:val="ConsPlusTitle"/>
        <w:jc w:val="center"/>
      </w:pPr>
      <w:r>
        <w:t>И НЕСОВЕРШЕННОЛЕТНИХ ДЕТЕЙ</w:t>
      </w:r>
    </w:p>
    <w:p w:rsidR="00901B04" w:rsidRDefault="00901B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1B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B04" w:rsidRDefault="00901B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B04" w:rsidRDefault="00901B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B04" w:rsidRDefault="00901B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B04" w:rsidRDefault="00901B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Уржумского муниципального района</w:t>
            </w:r>
          </w:p>
          <w:p w:rsidR="00901B04" w:rsidRDefault="00901B04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26.03.2021 </w:t>
            </w:r>
            <w:hyperlink r:id="rId11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02.11.2022 </w:t>
            </w:r>
            <w:hyperlink r:id="rId12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B04" w:rsidRDefault="00901B04">
            <w:pPr>
              <w:pStyle w:val="ConsPlusNormal"/>
            </w:pPr>
          </w:p>
        </w:tc>
      </w:tr>
    </w:tbl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ind w:firstLine="540"/>
        <w:jc w:val="both"/>
      </w:pPr>
      <w:r>
        <w:t xml:space="preserve">1. Должности муниципальной службы администрации Уржумского муниципального района, относящиеся в соответствии с </w:t>
      </w:r>
      <w:hyperlink r:id="rId13">
        <w:r>
          <w:rPr>
            <w:color w:val="0000FF"/>
          </w:rPr>
          <w:t>Реестром</w:t>
        </w:r>
      </w:hyperlink>
      <w:r>
        <w:t xml:space="preserve"> должностей муниципальной службы в Кировской области, утвержденным Законом Кировской области от 08.10.2007 N 171-ЗО "О муниципальной службе в Кировской области", к высшей, главной и ведущей группам должностей: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Уржумского муниципального района Кировской области от 02.11.2022 N 904;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первый заместитель главы администрации;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управляющий делами;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заместитель главы администрации Уржумского муниципального района;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начальник управления;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заведующий отделом;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заместитель начальника управления;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заведующий сектором.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 xml:space="preserve">2. Все должности муниципальной службы в администрации Уржумского муниципального района, относящиеся в соответствии с </w:t>
      </w:r>
      <w:hyperlink r:id="rId15">
        <w:r>
          <w:rPr>
            <w:color w:val="0000FF"/>
          </w:rPr>
          <w:t>Реестром</w:t>
        </w:r>
      </w:hyperlink>
      <w:r>
        <w:t xml:space="preserve"> должностей муниципальной службы в Кировской области, утвержденным Законом Кировской области от 08.10.2007 N 171-ЗО "О муниципальной службе в Кировской области", к высшей, главной и ведущей группам должностей: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управление по вопросам жизнеобеспечения;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отдел экономического развития;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- отдел земельно-имущественных отношений;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lastRenderedPageBreak/>
        <w:t>- управление финансов.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Все должности муниципальной службы в администрации Уржумского муниципального района, исполнение должностных обязанностей по которым предусматривает:</w:t>
      </w:r>
    </w:p>
    <w:p w:rsidR="00901B04" w:rsidRDefault="00901B04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Уржумского муниципального района Кировской области от 02.11.2022 N 904)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901B04" w:rsidRDefault="00901B04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Уржумского муниципального района Кировской области от 02.11.2022 N 904)</w:t>
      </w:r>
    </w:p>
    <w:p w:rsidR="00901B04" w:rsidRDefault="00901B04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901B04" w:rsidRDefault="00901B04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Уржумского муниципального района Кировской области от 02.11.2022 N 904)</w:t>
      </w: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jc w:val="both"/>
      </w:pPr>
    </w:p>
    <w:p w:rsidR="00901B04" w:rsidRDefault="00901B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8E8" w:rsidRDefault="00901B04">
      <w:bookmarkStart w:id="1" w:name="_GoBack"/>
      <w:bookmarkEnd w:id="1"/>
    </w:p>
    <w:sectPr w:rsidR="007A48E8" w:rsidSect="001A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04"/>
    <w:rsid w:val="00583CDE"/>
    <w:rsid w:val="00901B04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F9050-7666-48FA-A511-AB9C836C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1B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1B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0CE499523CFD7B3C37F14EFEDDDDF79304B0B976953F5145D6C92D9BCAD80148C35D137EA2AF3870CA96833r2zFM" TargetMode="External"/><Relationship Id="rId13" Type="http://schemas.openxmlformats.org/officeDocument/2006/relationships/hyperlink" Target="consultantplus://offline/ref=9210CE499523CFD7B3C36119F98181D67D38100F926E5BAA4F006AC586ECABD546CC6B8876AB39F28212A86B3827C8841DF24E8A11422DEADB6408B8rEzEM" TargetMode="External"/><Relationship Id="rId18" Type="http://schemas.openxmlformats.org/officeDocument/2006/relationships/hyperlink" Target="consultantplus://offline/ref=9210CE499523CFD7B3C36119F98181D67D38100F926E5AA148096AC586ECABD546CC6B8876AB39F28212AB693127C8841DF24E8A11422DEADB6408B8rEz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10CE499523CFD7B3C37F14EFEDDDDF79304703996F53F5145D6C92D9BCAD80068C6DDA3CE460A2C647A66A34329CD047A5438Ar1z7M" TargetMode="External"/><Relationship Id="rId12" Type="http://schemas.openxmlformats.org/officeDocument/2006/relationships/hyperlink" Target="consultantplus://offline/ref=9210CE499523CFD7B3C36119F98181D67D38100F926E5AA148096AC586ECABD546CC6B8876AB39F28212AB683427C8841DF24E8A11422DEADB6408B8rEzEM" TargetMode="External"/><Relationship Id="rId17" Type="http://schemas.openxmlformats.org/officeDocument/2006/relationships/hyperlink" Target="consultantplus://offline/ref=9210CE499523CFD7B3C36119F98181D67D38100F926E5AA148096AC586ECABD546CC6B8876AB39F28212AB683827C8841DF24E8A11422DEADB6408B8rEz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10CE499523CFD7B3C36119F98181D67D38100F926E5AA148096AC586ECABD546CC6B8876AB39F28212AB683627C8841DF24E8A11422DEADB6408B8rEzE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0CE499523CFD7B3C36119F98181D67D38100F926E5AA148096AC586ECABD546CC6B8876AB39F28212AB683427C8841DF24E8A11422DEADB6408B8rEzEM" TargetMode="External"/><Relationship Id="rId11" Type="http://schemas.openxmlformats.org/officeDocument/2006/relationships/hyperlink" Target="consultantplus://offline/ref=9210CE499523CFD7B3C36119F98181D67D38100F916958AA4C0F6AC586ECABD546CC6B8876AB39F28212AB683427C8841DF24E8A11422DEADB6408B8rEzEM" TargetMode="External"/><Relationship Id="rId5" Type="http://schemas.openxmlformats.org/officeDocument/2006/relationships/hyperlink" Target="consultantplus://offline/ref=9210CE499523CFD7B3C36119F98181D67D38100F916958AA4C0F6AC586ECABD546CC6B8876AB39F28212AB683427C8841DF24E8A11422DEADB6408B8rEzEM" TargetMode="External"/><Relationship Id="rId15" Type="http://schemas.openxmlformats.org/officeDocument/2006/relationships/hyperlink" Target="consultantplus://offline/ref=9210CE499523CFD7B3C36119F98181D67D38100F926E5BAA4F006AC586ECABD546CC6B8876AB39F28212A86B3827C8841DF24E8A11422DEADB6408B8rEzEM" TargetMode="External"/><Relationship Id="rId10" Type="http://schemas.openxmlformats.org/officeDocument/2006/relationships/hyperlink" Target="consultantplus://offline/ref=9210CE499523CFD7B3C36119F98181D67D38100F91665BA14B0E6AC586ECABD546CC6B8876AB39F28213AB6A3327C8841DF24E8A11422DEADB6408B8rEzE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10CE499523CFD7B3C36119F98181D67D38100F926E5BAA4F006AC586ECABD546CC6B8864AB61FE8017B56834329ED55BrAz4M" TargetMode="External"/><Relationship Id="rId14" Type="http://schemas.openxmlformats.org/officeDocument/2006/relationships/hyperlink" Target="consultantplus://offline/ref=9210CE499523CFD7B3C36119F98181D67D38100F926E5AA148096AC586ECABD546CC6B8876AB39F28212AB683727C8841DF24E8A11422DEADB6408B8rEz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1</cp:revision>
  <dcterms:created xsi:type="dcterms:W3CDTF">2023-05-25T12:51:00Z</dcterms:created>
  <dcterms:modified xsi:type="dcterms:W3CDTF">2023-05-25T12:52:00Z</dcterms:modified>
</cp:coreProperties>
</file>