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8F2" w:rsidRDefault="007E28F2" w:rsidP="00564B9A">
      <w:pPr>
        <w:spacing w:line="276" w:lineRule="auto"/>
        <w:jc w:val="both"/>
        <w:rPr>
          <w:sz w:val="28"/>
          <w:szCs w:val="26"/>
        </w:rPr>
      </w:pPr>
    </w:p>
    <w:p w:rsidR="00564B9A" w:rsidRDefault="00564B9A" w:rsidP="007E28F2">
      <w:pPr>
        <w:tabs>
          <w:tab w:val="left" w:pos="5580"/>
        </w:tabs>
        <w:jc w:val="right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-186690</wp:posOffset>
            </wp:positionV>
            <wp:extent cx="552450" cy="762000"/>
            <wp:effectExtent l="0" t="0" r="0" b="0"/>
            <wp:wrapTight wrapText="bothSides">
              <wp:wrapPolygon edited="0">
                <wp:start x="0" y="0"/>
                <wp:lineTo x="0" y="21060"/>
                <wp:lineTo x="20855" y="21060"/>
                <wp:lineTo x="20855" y="0"/>
                <wp:lineTo x="0" y="0"/>
              </wp:wrapPolygon>
            </wp:wrapTight>
            <wp:docPr id="1" name="Рисунок 1" descr="Описание: 4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4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B9A" w:rsidRDefault="00564B9A" w:rsidP="00564B9A">
      <w:pPr>
        <w:tabs>
          <w:tab w:val="left" w:pos="5580"/>
        </w:tabs>
        <w:rPr>
          <w:sz w:val="28"/>
        </w:rPr>
      </w:pPr>
    </w:p>
    <w:p w:rsidR="00564B9A" w:rsidRDefault="00564B9A" w:rsidP="00564B9A">
      <w:pPr>
        <w:tabs>
          <w:tab w:val="left" w:pos="5580"/>
        </w:tabs>
        <w:rPr>
          <w:sz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564B9A" w:rsidTr="00875540">
        <w:tc>
          <w:tcPr>
            <w:tcW w:w="9570" w:type="dxa"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28"/>
              </w:rPr>
            </w:pPr>
          </w:p>
          <w:p w:rsidR="00564B9A" w:rsidRDefault="00564B9A" w:rsidP="00383C05">
            <w:pPr>
              <w:pStyle w:val="ConsPlusTitle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УРЖУМСКАЯ РАЙОННАЯ ДУМА </w:t>
            </w:r>
            <w:r w:rsidR="00383C05">
              <w:rPr>
                <w:sz w:val="28"/>
              </w:rPr>
              <w:t>ШЕСТОГО</w:t>
            </w:r>
            <w:r>
              <w:rPr>
                <w:sz w:val="28"/>
              </w:rPr>
              <w:t xml:space="preserve"> СОЗЫВА</w:t>
            </w:r>
          </w:p>
        </w:tc>
      </w:tr>
      <w:tr w:rsidR="00564B9A" w:rsidTr="00875540">
        <w:tc>
          <w:tcPr>
            <w:tcW w:w="9570" w:type="dxa"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28"/>
              </w:rPr>
            </w:pPr>
          </w:p>
        </w:tc>
      </w:tr>
      <w:tr w:rsidR="00564B9A" w:rsidTr="00875540">
        <w:tc>
          <w:tcPr>
            <w:tcW w:w="9570" w:type="dxa"/>
            <w:hideMark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</w:tc>
      </w:tr>
      <w:tr w:rsidR="00564B9A" w:rsidTr="00875540">
        <w:tc>
          <w:tcPr>
            <w:tcW w:w="9570" w:type="dxa"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28"/>
                <w:szCs w:val="22"/>
              </w:rPr>
            </w:pPr>
          </w:p>
        </w:tc>
      </w:tr>
      <w:tr w:rsidR="00564B9A" w:rsidTr="00875540">
        <w:trPr>
          <w:trHeight w:val="325"/>
        </w:trPr>
        <w:tc>
          <w:tcPr>
            <w:tcW w:w="9570" w:type="dxa"/>
            <w:hideMark/>
          </w:tcPr>
          <w:p w:rsidR="00564B9A" w:rsidRDefault="00FB2CF4" w:rsidP="00C27666">
            <w:pPr>
              <w:pStyle w:val="ConsPlusTitle"/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</w:t>
            </w:r>
            <w:r w:rsidR="00C27666">
              <w:rPr>
                <w:b w:val="0"/>
                <w:sz w:val="28"/>
              </w:rPr>
              <w:t>28.02.2025</w:t>
            </w:r>
            <w:r>
              <w:rPr>
                <w:b w:val="0"/>
                <w:sz w:val="28"/>
              </w:rPr>
              <w:t xml:space="preserve">                                                             </w:t>
            </w:r>
            <w:r w:rsidR="005407A4">
              <w:rPr>
                <w:b w:val="0"/>
                <w:sz w:val="28"/>
              </w:rPr>
              <w:t xml:space="preserve">   </w:t>
            </w:r>
            <w:r w:rsidR="00E016A1">
              <w:rPr>
                <w:b w:val="0"/>
                <w:sz w:val="28"/>
              </w:rPr>
              <w:t xml:space="preserve">                  </w:t>
            </w:r>
            <w:r w:rsidR="005407A4">
              <w:rPr>
                <w:b w:val="0"/>
                <w:sz w:val="28"/>
              </w:rPr>
              <w:t xml:space="preserve"> </w:t>
            </w:r>
            <w:r w:rsidR="00564B9A">
              <w:rPr>
                <w:b w:val="0"/>
                <w:sz w:val="28"/>
              </w:rPr>
              <w:t xml:space="preserve">№ </w:t>
            </w:r>
            <w:r w:rsidR="00C27666">
              <w:rPr>
                <w:b w:val="0"/>
                <w:sz w:val="28"/>
              </w:rPr>
              <w:t>34/268</w:t>
            </w:r>
            <w:bookmarkStart w:id="0" w:name="_GoBack"/>
            <w:bookmarkEnd w:id="0"/>
          </w:p>
        </w:tc>
      </w:tr>
      <w:tr w:rsidR="00564B9A" w:rsidTr="00875540">
        <w:tc>
          <w:tcPr>
            <w:tcW w:w="9571" w:type="dxa"/>
            <w:hideMark/>
          </w:tcPr>
          <w:p w:rsidR="00564B9A" w:rsidRDefault="00564B9A" w:rsidP="00875540">
            <w:pPr>
              <w:pStyle w:val="ConsPlusTitle"/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                                  г. Уржум, Кировской области</w:t>
            </w:r>
          </w:p>
        </w:tc>
      </w:tr>
    </w:tbl>
    <w:p w:rsidR="00564B9A" w:rsidRDefault="00564B9A" w:rsidP="00564B9A">
      <w:pPr>
        <w:rPr>
          <w:sz w:val="28"/>
          <w:szCs w:val="28"/>
          <w:lang w:eastAsia="ar-SA"/>
        </w:rPr>
      </w:pPr>
    </w:p>
    <w:p w:rsidR="00564B9A" w:rsidRDefault="00564B9A" w:rsidP="00564B9A"/>
    <w:p w:rsidR="007126FD" w:rsidRDefault="00E016A1" w:rsidP="009875E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решение </w:t>
      </w:r>
      <w:proofErr w:type="spellStart"/>
      <w:r>
        <w:rPr>
          <w:b/>
          <w:color w:val="000000"/>
          <w:sz w:val="28"/>
          <w:szCs w:val="28"/>
        </w:rPr>
        <w:t>Уржумской</w:t>
      </w:r>
      <w:proofErr w:type="spellEnd"/>
      <w:r>
        <w:rPr>
          <w:b/>
          <w:color w:val="000000"/>
          <w:sz w:val="28"/>
          <w:szCs w:val="28"/>
        </w:rPr>
        <w:t xml:space="preserve"> районной Думы от 24.12.2024 № 32/260 «</w:t>
      </w:r>
      <w:r w:rsidR="007126FD">
        <w:rPr>
          <w:b/>
          <w:color w:val="000000"/>
          <w:sz w:val="28"/>
          <w:szCs w:val="28"/>
        </w:rPr>
        <w:t>Об утвержден</w:t>
      </w:r>
      <w:r w:rsidR="00D35D1D">
        <w:rPr>
          <w:b/>
          <w:color w:val="000000"/>
          <w:sz w:val="28"/>
          <w:szCs w:val="28"/>
        </w:rPr>
        <w:t>ии Положения о присвоении звания</w:t>
      </w:r>
    </w:p>
    <w:p w:rsidR="002E7188" w:rsidRPr="002E7188" w:rsidRDefault="007126FD" w:rsidP="009875E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«Почетный гражданин </w:t>
      </w:r>
      <w:proofErr w:type="spellStart"/>
      <w:r>
        <w:rPr>
          <w:b/>
          <w:color w:val="000000"/>
          <w:sz w:val="28"/>
          <w:szCs w:val="28"/>
        </w:rPr>
        <w:t>Уржумского</w:t>
      </w:r>
      <w:proofErr w:type="spellEnd"/>
      <w:r>
        <w:rPr>
          <w:b/>
          <w:color w:val="000000"/>
          <w:sz w:val="28"/>
          <w:szCs w:val="28"/>
        </w:rPr>
        <w:t xml:space="preserve"> района» </w:t>
      </w:r>
    </w:p>
    <w:p w:rsidR="00327ACE" w:rsidRDefault="00327ACE" w:rsidP="009875EC">
      <w:pPr>
        <w:jc w:val="center"/>
        <w:rPr>
          <w:b/>
          <w:color w:val="000000"/>
          <w:sz w:val="28"/>
          <w:szCs w:val="28"/>
        </w:rPr>
      </w:pPr>
    </w:p>
    <w:p w:rsidR="00327ACE" w:rsidRDefault="00327ACE" w:rsidP="009875EC">
      <w:pPr>
        <w:jc w:val="center"/>
        <w:rPr>
          <w:b/>
          <w:color w:val="000000"/>
          <w:sz w:val="28"/>
          <w:szCs w:val="28"/>
        </w:rPr>
      </w:pPr>
    </w:p>
    <w:p w:rsidR="00983AAE" w:rsidRDefault="00564B9A" w:rsidP="00C204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04B6">
        <w:rPr>
          <w:sz w:val="28"/>
          <w:szCs w:val="28"/>
        </w:rPr>
        <w:t xml:space="preserve">В соответствии со статьей 25 Устава муниципального образования </w:t>
      </w:r>
      <w:proofErr w:type="spellStart"/>
      <w:r w:rsidR="00C204B6">
        <w:rPr>
          <w:sz w:val="28"/>
          <w:szCs w:val="28"/>
        </w:rPr>
        <w:t>Уржумский</w:t>
      </w:r>
      <w:proofErr w:type="spellEnd"/>
      <w:r w:rsidR="00C204B6">
        <w:rPr>
          <w:sz w:val="28"/>
          <w:szCs w:val="28"/>
        </w:rPr>
        <w:t xml:space="preserve"> муниципальный район Кировской области, </w:t>
      </w:r>
      <w:proofErr w:type="spellStart"/>
      <w:r w:rsidR="00A90001">
        <w:rPr>
          <w:sz w:val="28"/>
          <w:szCs w:val="28"/>
        </w:rPr>
        <w:t>Уржумская</w:t>
      </w:r>
      <w:proofErr w:type="spellEnd"/>
      <w:r w:rsidR="00A90001">
        <w:rPr>
          <w:sz w:val="28"/>
          <w:szCs w:val="28"/>
        </w:rPr>
        <w:t xml:space="preserve"> районная Дума </w:t>
      </w:r>
      <w:r w:rsidR="00C204B6">
        <w:rPr>
          <w:sz w:val="28"/>
          <w:szCs w:val="28"/>
        </w:rPr>
        <w:t>решила:</w:t>
      </w:r>
    </w:p>
    <w:p w:rsidR="00BE27FB" w:rsidRDefault="007126FD" w:rsidP="00BE27F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5D1D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347C4F">
        <w:rPr>
          <w:sz w:val="28"/>
          <w:szCs w:val="28"/>
        </w:rPr>
        <w:t xml:space="preserve"> </w:t>
      </w:r>
      <w:r w:rsidR="00E016A1">
        <w:rPr>
          <w:sz w:val="28"/>
          <w:szCs w:val="28"/>
        </w:rPr>
        <w:t>Вне</w:t>
      </w:r>
      <w:r w:rsidR="00454247">
        <w:rPr>
          <w:sz w:val="28"/>
          <w:szCs w:val="28"/>
        </w:rPr>
        <w:t>с</w:t>
      </w:r>
      <w:r w:rsidR="00E016A1">
        <w:rPr>
          <w:sz w:val="28"/>
          <w:szCs w:val="28"/>
        </w:rPr>
        <w:t xml:space="preserve">ти изменения в </w:t>
      </w:r>
      <w:r w:rsidR="00E016A1" w:rsidRPr="00E016A1">
        <w:rPr>
          <w:color w:val="000000"/>
          <w:sz w:val="28"/>
          <w:szCs w:val="28"/>
        </w:rPr>
        <w:t xml:space="preserve">решение </w:t>
      </w:r>
      <w:proofErr w:type="spellStart"/>
      <w:r w:rsidR="00E016A1" w:rsidRPr="00E016A1">
        <w:rPr>
          <w:color w:val="000000"/>
          <w:sz w:val="28"/>
          <w:szCs w:val="28"/>
        </w:rPr>
        <w:t>Уржумской</w:t>
      </w:r>
      <w:proofErr w:type="spellEnd"/>
      <w:r w:rsidR="00E016A1" w:rsidRPr="00E016A1">
        <w:rPr>
          <w:color w:val="000000"/>
          <w:sz w:val="28"/>
          <w:szCs w:val="28"/>
        </w:rPr>
        <w:t xml:space="preserve"> районной Думы от 24.12.2024 № 32/260 </w:t>
      </w:r>
      <w:r w:rsidR="00E016A1" w:rsidRPr="00E016A1">
        <w:rPr>
          <w:sz w:val="28"/>
          <w:szCs w:val="28"/>
        </w:rPr>
        <w:t>«Об ут</w:t>
      </w:r>
      <w:r w:rsidR="00E016A1">
        <w:rPr>
          <w:sz w:val="28"/>
          <w:szCs w:val="28"/>
        </w:rPr>
        <w:t>верждении</w:t>
      </w:r>
      <w:r w:rsidR="00454247">
        <w:rPr>
          <w:sz w:val="28"/>
          <w:szCs w:val="28"/>
        </w:rPr>
        <w:t xml:space="preserve"> Положения</w:t>
      </w:r>
      <w:r w:rsidRPr="007126FD">
        <w:rPr>
          <w:sz w:val="28"/>
          <w:szCs w:val="28"/>
        </w:rPr>
        <w:t xml:space="preserve"> о присвоении звания </w:t>
      </w:r>
      <w:r w:rsidRPr="007126FD">
        <w:rPr>
          <w:color w:val="000000"/>
          <w:sz w:val="28"/>
          <w:szCs w:val="28"/>
        </w:rPr>
        <w:t>«Почетн</w:t>
      </w:r>
      <w:r w:rsidR="00E016A1">
        <w:rPr>
          <w:color w:val="000000"/>
          <w:sz w:val="28"/>
          <w:szCs w:val="28"/>
        </w:rPr>
        <w:t xml:space="preserve">ый гражданин </w:t>
      </w:r>
      <w:proofErr w:type="spellStart"/>
      <w:r w:rsidR="00E016A1">
        <w:rPr>
          <w:color w:val="000000"/>
          <w:sz w:val="28"/>
          <w:szCs w:val="28"/>
        </w:rPr>
        <w:t>Уржумского</w:t>
      </w:r>
      <w:proofErr w:type="spellEnd"/>
      <w:r w:rsidR="00E016A1">
        <w:rPr>
          <w:color w:val="000000"/>
          <w:sz w:val="28"/>
          <w:szCs w:val="28"/>
        </w:rPr>
        <w:t xml:space="preserve"> района»</w:t>
      </w:r>
      <w:r w:rsidR="00BE27FB">
        <w:rPr>
          <w:color w:val="000000"/>
          <w:sz w:val="28"/>
          <w:szCs w:val="28"/>
        </w:rPr>
        <w:t>:</w:t>
      </w:r>
    </w:p>
    <w:p w:rsidR="00BE27FB" w:rsidRDefault="00BE27FB" w:rsidP="00BE27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47C4F">
        <w:rPr>
          <w:color w:val="000000"/>
          <w:sz w:val="28"/>
          <w:szCs w:val="28"/>
        </w:rPr>
        <w:t xml:space="preserve">   </w:t>
      </w:r>
      <w:r w:rsidR="00E016A1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ункт</w:t>
      </w:r>
      <w:r w:rsidR="001A1582">
        <w:rPr>
          <w:color w:val="000000"/>
          <w:sz w:val="28"/>
          <w:szCs w:val="28"/>
        </w:rPr>
        <w:t xml:space="preserve"> </w:t>
      </w:r>
      <w:r w:rsidR="00454247">
        <w:rPr>
          <w:color w:val="000000"/>
          <w:sz w:val="28"/>
          <w:szCs w:val="28"/>
        </w:rPr>
        <w:t>2.3.</w:t>
      </w:r>
      <w:r w:rsidR="00E016A1">
        <w:rPr>
          <w:color w:val="000000"/>
          <w:sz w:val="28"/>
          <w:szCs w:val="28"/>
        </w:rPr>
        <w:t xml:space="preserve"> </w:t>
      </w:r>
      <w:r w:rsidR="001A1582">
        <w:rPr>
          <w:color w:val="000000"/>
          <w:sz w:val="28"/>
          <w:szCs w:val="28"/>
        </w:rPr>
        <w:t>раздел</w:t>
      </w:r>
      <w:r>
        <w:rPr>
          <w:color w:val="000000"/>
          <w:sz w:val="28"/>
          <w:szCs w:val="28"/>
        </w:rPr>
        <w:t>а</w:t>
      </w:r>
      <w:r w:rsidR="00E016A1">
        <w:rPr>
          <w:color w:val="000000"/>
          <w:sz w:val="28"/>
          <w:szCs w:val="28"/>
        </w:rPr>
        <w:t xml:space="preserve"> 2 </w:t>
      </w:r>
      <w:r>
        <w:rPr>
          <w:color w:val="000000"/>
          <w:sz w:val="28"/>
          <w:szCs w:val="28"/>
        </w:rPr>
        <w:t xml:space="preserve">Положения </w:t>
      </w:r>
      <w:r w:rsidR="00E016A1">
        <w:rPr>
          <w:color w:val="000000"/>
          <w:sz w:val="28"/>
          <w:szCs w:val="28"/>
        </w:rPr>
        <w:t>изложить в новой редакции</w:t>
      </w:r>
      <w:r>
        <w:rPr>
          <w:color w:val="000000"/>
          <w:sz w:val="28"/>
          <w:szCs w:val="28"/>
        </w:rPr>
        <w:t>:</w:t>
      </w:r>
    </w:p>
    <w:p w:rsidR="001A1582" w:rsidRPr="00543ED0" w:rsidRDefault="00BE27FB" w:rsidP="00BE27F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A1582">
        <w:rPr>
          <w:color w:val="000000"/>
          <w:sz w:val="28"/>
          <w:szCs w:val="28"/>
        </w:rPr>
        <w:t xml:space="preserve"> «</w:t>
      </w:r>
      <w:r w:rsidR="001A1582" w:rsidRPr="00E85958">
        <w:rPr>
          <w:color w:val="000000" w:themeColor="text1"/>
          <w:sz w:val="28"/>
          <w:szCs w:val="28"/>
        </w:rPr>
        <w:t>2.3. Звание "Почетный гражданин" присваивается не более чем одному гражданину в т</w:t>
      </w:r>
      <w:r w:rsidR="001A1582">
        <w:rPr>
          <w:color w:val="000000" w:themeColor="text1"/>
          <w:sz w:val="28"/>
          <w:szCs w:val="28"/>
        </w:rPr>
        <w:t xml:space="preserve">ечение одного календарного года </w:t>
      </w:r>
      <w:r w:rsidR="001A1582" w:rsidRPr="00543ED0">
        <w:rPr>
          <w:sz w:val="28"/>
          <w:szCs w:val="28"/>
        </w:rPr>
        <w:t xml:space="preserve">и как правило приурочивается к Дню </w:t>
      </w:r>
      <w:r w:rsidR="001A1582">
        <w:rPr>
          <w:sz w:val="28"/>
          <w:szCs w:val="28"/>
        </w:rPr>
        <w:t>России</w:t>
      </w:r>
      <w:r w:rsidR="001A1582" w:rsidRPr="00543ED0">
        <w:rPr>
          <w:sz w:val="28"/>
          <w:szCs w:val="28"/>
        </w:rPr>
        <w:t xml:space="preserve">. </w:t>
      </w:r>
      <w:r w:rsidR="001A1582">
        <w:rPr>
          <w:sz w:val="28"/>
          <w:szCs w:val="28"/>
        </w:rPr>
        <w:t xml:space="preserve">В исключительных случаях, в связи с юбилейными датами государственных праздников, количество </w:t>
      </w:r>
      <w:r>
        <w:rPr>
          <w:sz w:val="28"/>
          <w:szCs w:val="28"/>
        </w:rPr>
        <w:t xml:space="preserve">награждаемых почетным званием </w:t>
      </w:r>
      <w:r w:rsidR="001A1582">
        <w:rPr>
          <w:sz w:val="28"/>
          <w:szCs w:val="28"/>
        </w:rPr>
        <w:t xml:space="preserve">может быть </w:t>
      </w:r>
      <w:r w:rsidR="00347C4F">
        <w:rPr>
          <w:sz w:val="28"/>
          <w:szCs w:val="28"/>
        </w:rPr>
        <w:t>увеличено.»</w:t>
      </w:r>
    </w:p>
    <w:tbl>
      <w:tblPr>
        <w:tblW w:w="0" w:type="auto"/>
        <w:tblInd w:w="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</w:tblGrid>
      <w:tr w:rsidR="00C204B6" w:rsidTr="00C204B6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04B6" w:rsidRDefault="00C204B6">
            <w:pPr>
              <w:rPr>
                <w:sz w:val="28"/>
                <w:szCs w:val="28"/>
              </w:rPr>
            </w:pPr>
          </w:p>
        </w:tc>
      </w:tr>
    </w:tbl>
    <w:p w:rsidR="00327ACE" w:rsidRPr="00327ACE" w:rsidRDefault="00327ACE" w:rsidP="002E71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83AAE">
        <w:rPr>
          <w:color w:val="000000"/>
          <w:sz w:val="28"/>
          <w:szCs w:val="28"/>
        </w:rPr>
        <w:t xml:space="preserve">          </w:t>
      </w:r>
      <w:r w:rsidR="00BE27FB"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>.</w:t>
      </w:r>
      <w:r w:rsidR="00BE27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вступает в силу с момента его </w:t>
      </w:r>
      <w:r w:rsidR="00983AAE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в «Информационном бюллетене органов местного самоуправления </w:t>
      </w:r>
      <w:proofErr w:type="spellStart"/>
      <w:r>
        <w:rPr>
          <w:sz w:val="28"/>
          <w:szCs w:val="28"/>
        </w:rPr>
        <w:t>Уржумского</w:t>
      </w:r>
      <w:proofErr w:type="spellEnd"/>
      <w:r>
        <w:rPr>
          <w:sz w:val="28"/>
          <w:szCs w:val="28"/>
        </w:rPr>
        <w:t xml:space="preserve"> района Кировской области».</w:t>
      </w:r>
    </w:p>
    <w:p w:rsidR="002E7188" w:rsidRDefault="002E7188" w:rsidP="00BE27FB">
      <w:pPr>
        <w:spacing w:after="720"/>
        <w:jc w:val="both"/>
        <w:rPr>
          <w:sz w:val="28"/>
          <w:szCs w:val="28"/>
          <w:lang w:eastAsia="ar-SA"/>
        </w:rPr>
      </w:pPr>
    </w:p>
    <w:p w:rsidR="00564B9A" w:rsidRDefault="00564B9A" w:rsidP="00564B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spellStart"/>
      <w:r>
        <w:rPr>
          <w:b/>
          <w:sz w:val="28"/>
          <w:szCs w:val="28"/>
        </w:rPr>
        <w:t>Уржумской</w:t>
      </w:r>
      <w:proofErr w:type="spellEnd"/>
      <w:r>
        <w:rPr>
          <w:b/>
          <w:sz w:val="28"/>
          <w:szCs w:val="28"/>
        </w:rPr>
        <w:t xml:space="preserve"> </w:t>
      </w:r>
    </w:p>
    <w:p w:rsidR="00564B9A" w:rsidRDefault="00564B9A" w:rsidP="00564B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районной Думы                                                                         </w:t>
      </w:r>
      <w:r w:rsidR="002C77B3">
        <w:rPr>
          <w:b/>
          <w:sz w:val="28"/>
          <w:szCs w:val="28"/>
        </w:rPr>
        <w:t>Л.Ю. Воробьева</w:t>
      </w:r>
      <w:r>
        <w:rPr>
          <w:b/>
          <w:sz w:val="28"/>
          <w:szCs w:val="28"/>
        </w:rPr>
        <w:t xml:space="preserve"> </w:t>
      </w:r>
    </w:p>
    <w:p w:rsidR="00E85958" w:rsidRDefault="00E85958" w:rsidP="00564B9A">
      <w:pPr>
        <w:jc w:val="both"/>
        <w:rPr>
          <w:b/>
          <w:sz w:val="28"/>
          <w:szCs w:val="28"/>
        </w:rPr>
      </w:pPr>
    </w:p>
    <w:p w:rsidR="00E85958" w:rsidRDefault="0027669F" w:rsidP="00564B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Уржумского</w:t>
      </w:r>
      <w:proofErr w:type="spellEnd"/>
    </w:p>
    <w:p w:rsidR="0027669F" w:rsidRDefault="0027669F" w:rsidP="00564B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   В.В. </w:t>
      </w:r>
      <w:proofErr w:type="spellStart"/>
      <w:r>
        <w:rPr>
          <w:b/>
          <w:sz w:val="28"/>
          <w:szCs w:val="28"/>
        </w:rPr>
        <w:t>Байбородов</w:t>
      </w:r>
      <w:proofErr w:type="spellEnd"/>
    </w:p>
    <w:p w:rsidR="00E85958" w:rsidRDefault="00E85958" w:rsidP="00E85958">
      <w:pPr>
        <w:autoSpaceDE w:val="0"/>
        <w:autoSpaceDN w:val="0"/>
        <w:adjustRightInd w:val="0"/>
        <w:jc w:val="center"/>
        <w:outlineLvl w:val="0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                                                     </w:t>
      </w:r>
    </w:p>
    <w:sectPr w:rsidR="00E85958" w:rsidSect="0027669F">
      <w:pgSz w:w="11906" w:h="16838"/>
      <w:pgMar w:top="851" w:right="850" w:bottom="156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94A" w:rsidRDefault="0027394A" w:rsidP="00327ACE">
      <w:r>
        <w:separator/>
      </w:r>
    </w:p>
  </w:endnote>
  <w:endnote w:type="continuationSeparator" w:id="0">
    <w:p w:rsidR="0027394A" w:rsidRDefault="0027394A" w:rsidP="0032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94A" w:rsidRDefault="0027394A" w:rsidP="00327ACE">
      <w:r>
        <w:separator/>
      </w:r>
    </w:p>
  </w:footnote>
  <w:footnote w:type="continuationSeparator" w:id="0">
    <w:p w:rsidR="0027394A" w:rsidRDefault="0027394A" w:rsidP="00327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1A40"/>
    <w:multiLevelType w:val="multilevel"/>
    <w:tmpl w:val="5BF8A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B103B24"/>
    <w:multiLevelType w:val="hybridMultilevel"/>
    <w:tmpl w:val="C3763EEE"/>
    <w:lvl w:ilvl="0" w:tplc="FEC2F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A410370"/>
    <w:multiLevelType w:val="hybridMultilevel"/>
    <w:tmpl w:val="1690F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803FB"/>
    <w:multiLevelType w:val="hybridMultilevel"/>
    <w:tmpl w:val="EA2E7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9A"/>
    <w:rsid w:val="00016F08"/>
    <w:rsid w:val="00017A14"/>
    <w:rsid w:val="000E3A55"/>
    <w:rsid w:val="000E5D8B"/>
    <w:rsid w:val="00107284"/>
    <w:rsid w:val="0011051C"/>
    <w:rsid w:val="0019792F"/>
    <w:rsid w:val="001A1582"/>
    <w:rsid w:val="001D6950"/>
    <w:rsid w:val="00210975"/>
    <w:rsid w:val="00223B0C"/>
    <w:rsid w:val="00244313"/>
    <w:rsid w:val="002541D7"/>
    <w:rsid w:val="00264E51"/>
    <w:rsid w:val="002661BB"/>
    <w:rsid w:val="0027394A"/>
    <w:rsid w:val="0027669F"/>
    <w:rsid w:val="002A0D9E"/>
    <w:rsid w:val="002C77B3"/>
    <w:rsid w:val="002D5707"/>
    <w:rsid w:val="002E2794"/>
    <w:rsid w:val="002E68EA"/>
    <w:rsid w:val="002E7188"/>
    <w:rsid w:val="00313017"/>
    <w:rsid w:val="0032482A"/>
    <w:rsid w:val="00325EDB"/>
    <w:rsid w:val="00327ACE"/>
    <w:rsid w:val="00347C4F"/>
    <w:rsid w:val="00351099"/>
    <w:rsid w:val="00351379"/>
    <w:rsid w:val="0037566E"/>
    <w:rsid w:val="00382F1D"/>
    <w:rsid w:val="00383C05"/>
    <w:rsid w:val="00393482"/>
    <w:rsid w:val="003E044D"/>
    <w:rsid w:val="003E4BF1"/>
    <w:rsid w:val="003F2EF8"/>
    <w:rsid w:val="00410FF0"/>
    <w:rsid w:val="00414953"/>
    <w:rsid w:val="004221C3"/>
    <w:rsid w:val="00454247"/>
    <w:rsid w:val="004F58B0"/>
    <w:rsid w:val="004F779E"/>
    <w:rsid w:val="005407A4"/>
    <w:rsid w:val="00543ED0"/>
    <w:rsid w:val="00564827"/>
    <w:rsid w:val="00564B9A"/>
    <w:rsid w:val="00586D4C"/>
    <w:rsid w:val="005A3255"/>
    <w:rsid w:val="00604571"/>
    <w:rsid w:val="006359B0"/>
    <w:rsid w:val="006602E7"/>
    <w:rsid w:val="00670B36"/>
    <w:rsid w:val="0070102B"/>
    <w:rsid w:val="007126FD"/>
    <w:rsid w:val="00733FFF"/>
    <w:rsid w:val="0073449E"/>
    <w:rsid w:val="00737316"/>
    <w:rsid w:val="007520B6"/>
    <w:rsid w:val="007E28F2"/>
    <w:rsid w:val="007E3515"/>
    <w:rsid w:val="007E37A7"/>
    <w:rsid w:val="008215D5"/>
    <w:rsid w:val="00835864"/>
    <w:rsid w:val="008458D5"/>
    <w:rsid w:val="00854741"/>
    <w:rsid w:val="008864A4"/>
    <w:rsid w:val="008B5F96"/>
    <w:rsid w:val="00902CA7"/>
    <w:rsid w:val="00907740"/>
    <w:rsid w:val="00921A37"/>
    <w:rsid w:val="00960DB7"/>
    <w:rsid w:val="00981ED8"/>
    <w:rsid w:val="00983AAE"/>
    <w:rsid w:val="009875EC"/>
    <w:rsid w:val="009F2676"/>
    <w:rsid w:val="00A05239"/>
    <w:rsid w:val="00A111CC"/>
    <w:rsid w:val="00A40248"/>
    <w:rsid w:val="00A54D8D"/>
    <w:rsid w:val="00A63089"/>
    <w:rsid w:val="00A90001"/>
    <w:rsid w:val="00AC10D7"/>
    <w:rsid w:val="00AF2CF0"/>
    <w:rsid w:val="00B25DDC"/>
    <w:rsid w:val="00B506F5"/>
    <w:rsid w:val="00B55020"/>
    <w:rsid w:val="00B9442F"/>
    <w:rsid w:val="00B94A12"/>
    <w:rsid w:val="00BA73F0"/>
    <w:rsid w:val="00BE1885"/>
    <w:rsid w:val="00BE2665"/>
    <w:rsid w:val="00BE27FB"/>
    <w:rsid w:val="00BF31C7"/>
    <w:rsid w:val="00C03B93"/>
    <w:rsid w:val="00C05C74"/>
    <w:rsid w:val="00C12068"/>
    <w:rsid w:val="00C204B6"/>
    <w:rsid w:val="00C27666"/>
    <w:rsid w:val="00C400A6"/>
    <w:rsid w:val="00C470D5"/>
    <w:rsid w:val="00C65EA4"/>
    <w:rsid w:val="00C8777D"/>
    <w:rsid w:val="00C92D65"/>
    <w:rsid w:val="00CA0C97"/>
    <w:rsid w:val="00CF09E0"/>
    <w:rsid w:val="00CF1895"/>
    <w:rsid w:val="00D35D1D"/>
    <w:rsid w:val="00D52730"/>
    <w:rsid w:val="00D72CFA"/>
    <w:rsid w:val="00DA3B12"/>
    <w:rsid w:val="00DE42B6"/>
    <w:rsid w:val="00E016A1"/>
    <w:rsid w:val="00E1148C"/>
    <w:rsid w:val="00E161C9"/>
    <w:rsid w:val="00E21F1A"/>
    <w:rsid w:val="00E535C3"/>
    <w:rsid w:val="00E557EF"/>
    <w:rsid w:val="00E63909"/>
    <w:rsid w:val="00E85958"/>
    <w:rsid w:val="00E91AF6"/>
    <w:rsid w:val="00E9740B"/>
    <w:rsid w:val="00EA3E7B"/>
    <w:rsid w:val="00EA446C"/>
    <w:rsid w:val="00ED0CB5"/>
    <w:rsid w:val="00EE40A8"/>
    <w:rsid w:val="00F6195D"/>
    <w:rsid w:val="00F67494"/>
    <w:rsid w:val="00FB2CF4"/>
    <w:rsid w:val="00FC4207"/>
    <w:rsid w:val="00FC70E2"/>
    <w:rsid w:val="00FD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C53C3-B87B-4D31-826B-3FF4B7F1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64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64B9A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564B9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A3E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C70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70E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327A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7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27A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7A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E85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8D901-35C1-42C7-8EB1-E3773CBD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</dc:creator>
  <cp:keywords/>
  <dc:description/>
  <cp:lastModifiedBy>Кокорина Галина Геннадьевна</cp:lastModifiedBy>
  <cp:revision>6</cp:revision>
  <cp:lastPrinted>2024-12-11T10:42:00Z</cp:lastPrinted>
  <dcterms:created xsi:type="dcterms:W3CDTF">2025-02-13T08:18:00Z</dcterms:created>
  <dcterms:modified xsi:type="dcterms:W3CDTF">2025-02-28T12:05:00Z</dcterms:modified>
</cp:coreProperties>
</file>