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E2" w:rsidRPr="007B58D3" w:rsidRDefault="003B07E2" w:rsidP="003B07E2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</w:t>
      </w:r>
      <w:r w:rsidRPr="007B58D3">
        <w:rPr>
          <w:b/>
          <w:sz w:val="28"/>
          <w:szCs w:val="28"/>
        </w:rPr>
        <w:t xml:space="preserve"> </w:t>
      </w:r>
    </w:p>
    <w:p w:rsidR="003B07E2" w:rsidRDefault="003B07E2" w:rsidP="003B07E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145415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2" name="Рисунок 2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7E2" w:rsidRDefault="003B07E2" w:rsidP="003B07E2">
      <w:pPr>
        <w:jc w:val="center"/>
        <w:rPr>
          <w:b/>
        </w:rPr>
      </w:pPr>
    </w:p>
    <w:p w:rsidR="003B07E2" w:rsidRDefault="003B07E2" w:rsidP="003B07E2">
      <w:pPr>
        <w:jc w:val="center"/>
        <w:rPr>
          <w:b/>
        </w:rPr>
      </w:pPr>
    </w:p>
    <w:p w:rsidR="003B07E2" w:rsidRDefault="003B07E2" w:rsidP="003B07E2">
      <w:pPr>
        <w:jc w:val="center"/>
        <w:rPr>
          <w:b/>
        </w:rPr>
      </w:pPr>
    </w:p>
    <w:p w:rsidR="003B07E2" w:rsidRDefault="003B07E2" w:rsidP="003B07E2">
      <w:pPr>
        <w:jc w:val="right"/>
        <w:rPr>
          <w:b/>
        </w:rPr>
      </w:pPr>
    </w:p>
    <w:p w:rsidR="003B07E2" w:rsidRDefault="003B07E2" w:rsidP="003B07E2">
      <w:pPr>
        <w:jc w:val="center"/>
        <w:rPr>
          <w:b/>
        </w:rPr>
      </w:pPr>
    </w:p>
    <w:p w:rsidR="003B07E2" w:rsidRPr="008E389F" w:rsidRDefault="003B07E2" w:rsidP="003B07E2">
      <w:pPr>
        <w:jc w:val="center"/>
        <w:rPr>
          <w:b/>
          <w:sz w:val="28"/>
          <w:szCs w:val="28"/>
        </w:rPr>
      </w:pPr>
      <w:r w:rsidRPr="008E389F">
        <w:rPr>
          <w:b/>
          <w:sz w:val="28"/>
          <w:szCs w:val="28"/>
        </w:rPr>
        <w:t xml:space="preserve">УРЖУМСКАЯ РАЙОННАЯ ДУМА </w:t>
      </w:r>
      <w:r>
        <w:rPr>
          <w:b/>
          <w:sz w:val="28"/>
          <w:szCs w:val="28"/>
        </w:rPr>
        <w:t>ШЕСТОГО</w:t>
      </w:r>
      <w:r w:rsidRPr="008E389F">
        <w:rPr>
          <w:b/>
          <w:sz w:val="28"/>
          <w:szCs w:val="28"/>
        </w:rPr>
        <w:t xml:space="preserve"> СОЗЫВА</w:t>
      </w:r>
    </w:p>
    <w:p w:rsidR="003B07E2" w:rsidRPr="008E389F" w:rsidRDefault="003B07E2" w:rsidP="003B07E2">
      <w:pPr>
        <w:jc w:val="center"/>
        <w:rPr>
          <w:b/>
          <w:sz w:val="28"/>
          <w:szCs w:val="28"/>
        </w:rPr>
      </w:pPr>
    </w:p>
    <w:p w:rsidR="003B07E2" w:rsidRPr="00DC38F9" w:rsidRDefault="003B07E2" w:rsidP="003B07E2">
      <w:pPr>
        <w:jc w:val="center"/>
        <w:rPr>
          <w:b/>
          <w:sz w:val="32"/>
          <w:szCs w:val="32"/>
        </w:rPr>
      </w:pPr>
      <w:r w:rsidRPr="00DC38F9">
        <w:rPr>
          <w:b/>
          <w:sz w:val="32"/>
          <w:szCs w:val="32"/>
        </w:rPr>
        <w:t xml:space="preserve">РЕШЕНИЕ  </w:t>
      </w:r>
    </w:p>
    <w:p w:rsidR="003B07E2" w:rsidRPr="008E389F" w:rsidRDefault="003B07E2" w:rsidP="003B07E2">
      <w:pPr>
        <w:jc w:val="center"/>
        <w:rPr>
          <w:b/>
          <w:sz w:val="28"/>
          <w:szCs w:val="28"/>
        </w:rPr>
      </w:pPr>
    </w:p>
    <w:p w:rsidR="003B07E2" w:rsidRDefault="00AA3CA6" w:rsidP="003B07E2">
      <w:pPr>
        <w:rPr>
          <w:sz w:val="28"/>
          <w:szCs w:val="28"/>
        </w:rPr>
      </w:pPr>
      <w:r>
        <w:rPr>
          <w:sz w:val="28"/>
          <w:szCs w:val="28"/>
        </w:rPr>
        <w:t>27.02.2024</w:t>
      </w:r>
      <w:r w:rsidR="003B07E2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 w:rsidR="003B07E2">
        <w:rPr>
          <w:sz w:val="28"/>
          <w:szCs w:val="28"/>
        </w:rPr>
        <w:t xml:space="preserve">  </w:t>
      </w:r>
      <w:r w:rsidR="003B07E2" w:rsidRPr="008E389F">
        <w:rPr>
          <w:sz w:val="28"/>
          <w:szCs w:val="28"/>
        </w:rPr>
        <w:t xml:space="preserve">№ </w:t>
      </w:r>
      <w:r>
        <w:rPr>
          <w:sz w:val="28"/>
          <w:szCs w:val="28"/>
        </w:rPr>
        <w:t>23/194</w:t>
      </w:r>
    </w:p>
    <w:p w:rsidR="003B07E2" w:rsidRPr="008E389F" w:rsidRDefault="003B07E2" w:rsidP="003B07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г.</w:t>
      </w:r>
      <w:r w:rsidRPr="008E389F">
        <w:rPr>
          <w:sz w:val="28"/>
          <w:szCs w:val="28"/>
        </w:rPr>
        <w:t xml:space="preserve"> Уржум</w:t>
      </w:r>
      <w:r>
        <w:rPr>
          <w:sz w:val="28"/>
          <w:szCs w:val="28"/>
        </w:rPr>
        <w:t>,</w:t>
      </w:r>
      <w:r w:rsidRPr="008E389F">
        <w:rPr>
          <w:sz w:val="28"/>
          <w:szCs w:val="28"/>
        </w:rPr>
        <w:t xml:space="preserve"> Кировской области</w:t>
      </w:r>
    </w:p>
    <w:p w:rsidR="003B07E2" w:rsidRDefault="003B07E2" w:rsidP="003B07E2">
      <w:pPr>
        <w:jc w:val="center"/>
        <w:rPr>
          <w:sz w:val="28"/>
          <w:szCs w:val="28"/>
        </w:rPr>
      </w:pPr>
    </w:p>
    <w:p w:rsidR="00013913" w:rsidRDefault="00013913" w:rsidP="003B07E2">
      <w:pPr>
        <w:jc w:val="center"/>
        <w:rPr>
          <w:b/>
          <w:sz w:val="28"/>
          <w:szCs w:val="28"/>
        </w:rPr>
      </w:pPr>
      <w:r w:rsidRPr="00013913">
        <w:rPr>
          <w:b/>
          <w:sz w:val="28"/>
          <w:szCs w:val="28"/>
        </w:rPr>
        <w:t xml:space="preserve">Об информации по организации   работы с молодежью </w:t>
      </w:r>
    </w:p>
    <w:p w:rsidR="00013913" w:rsidRPr="00013913" w:rsidRDefault="00013913" w:rsidP="003B07E2">
      <w:pPr>
        <w:jc w:val="center"/>
        <w:rPr>
          <w:b/>
          <w:sz w:val="28"/>
          <w:szCs w:val="28"/>
        </w:rPr>
      </w:pPr>
      <w:r w:rsidRPr="00013913">
        <w:rPr>
          <w:b/>
          <w:sz w:val="28"/>
          <w:szCs w:val="28"/>
        </w:rPr>
        <w:t xml:space="preserve">в </w:t>
      </w:r>
      <w:proofErr w:type="spellStart"/>
      <w:r w:rsidRPr="00013913">
        <w:rPr>
          <w:b/>
          <w:sz w:val="28"/>
          <w:szCs w:val="28"/>
        </w:rPr>
        <w:t>Уржумском</w:t>
      </w:r>
      <w:proofErr w:type="spellEnd"/>
      <w:r w:rsidRPr="00013913">
        <w:rPr>
          <w:b/>
          <w:sz w:val="28"/>
          <w:szCs w:val="28"/>
        </w:rPr>
        <w:t xml:space="preserve"> районе</w:t>
      </w:r>
    </w:p>
    <w:p w:rsidR="00013913" w:rsidRPr="00013913" w:rsidRDefault="00013913" w:rsidP="003B07E2">
      <w:pPr>
        <w:jc w:val="center"/>
        <w:rPr>
          <w:sz w:val="28"/>
          <w:szCs w:val="28"/>
        </w:rPr>
      </w:pPr>
    </w:p>
    <w:p w:rsidR="00FF1CA5" w:rsidRPr="00A72E51" w:rsidRDefault="00FF1CA5" w:rsidP="00B604AB">
      <w:pPr>
        <w:ind w:firstLine="709"/>
        <w:jc w:val="both"/>
        <w:rPr>
          <w:color w:val="000000"/>
          <w:sz w:val="28"/>
          <w:szCs w:val="28"/>
        </w:rPr>
      </w:pPr>
      <w:r w:rsidRPr="00A72E51">
        <w:rPr>
          <w:color w:val="000000"/>
          <w:sz w:val="28"/>
          <w:szCs w:val="28"/>
        </w:rPr>
        <w:t xml:space="preserve">В соответствии с Федеральным законом от 06.10.2003 №131 –ФЗ «Об общих принципах организации местного самоуправления в РФ», на основании Устава муниципального образования </w:t>
      </w:r>
      <w:proofErr w:type="spellStart"/>
      <w:r w:rsidRPr="00A72E51">
        <w:rPr>
          <w:color w:val="000000"/>
          <w:sz w:val="28"/>
          <w:szCs w:val="28"/>
        </w:rPr>
        <w:t>Уржумский</w:t>
      </w:r>
      <w:proofErr w:type="spellEnd"/>
      <w:r w:rsidRPr="00A72E51">
        <w:rPr>
          <w:color w:val="000000"/>
          <w:sz w:val="28"/>
          <w:szCs w:val="28"/>
        </w:rPr>
        <w:t xml:space="preserve"> муниципальный район Кировской области, заслушав информацию</w:t>
      </w:r>
      <w:r w:rsidR="00A35232" w:rsidRPr="00A72E51">
        <w:rPr>
          <w:color w:val="000000"/>
          <w:sz w:val="28"/>
          <w:szCs w:val="28"/>
        </w:rPr>
        <w:t xml:space="preserve"> первого </w:t>
      </w:r>
      <w:r w:rsidRPr="00A72E51">
        <w:rPr>
          <w:color w:val="000000"/>
          <w:sz w:val="28"/>
          <w:szCs w:val="28"/>
        </w:rPr>
        <w:t xml:space="preserve">заместителя главы администрации </w:t>
      </w:r>
      <w:proofErr w:type="spellStart"/>
      <w:r w:rsidRPr="00A72E51">
        <w:rPr>
          <w:color w:val="000000"/>
          <w:sz w:val="28"/>
          <w:szCs w:val="28"/>
        </w:rPr>
        <w:t>Уржумского</w:t>
      </w:r>
      <w:proofErr w:type="spellEnd"/>
      <w:r w:rsidRPr="00A72E51">
        <w:rPr>
          <w:color w:val="000000"/>
          <w:sz w:val="28"/>
          <w:szCs w:val="28"/>
        </w:rPr>
        <w:t xml:space="preserve"> муниципального района</w:t>
      </w:r>
      <w:r w:rsidR="00B604AB" w:rsidRPr="00A72E51">
        <w:rPr>
          <w:color w:val="000000"/>
          <w:sz w:val="28"/>
          <w:szCs w:val="28"/>
        </w:rPr>
        <w:t xml:space="preserve"> </w:t>
      </w:r>
      <w:r w:rsidR="00A35232" w:rsidRPr="00A72E51">
        <w:rPr>
          <w:color w:val="000000"/>
          <w:sz w:val="28"/>
          <w:szCs w:val="28"/>
        </w:rPr>
        <w:t>Хабибуллиной С.Н.</w:t>
      </w:r>
      <w:r w:rsidR="008C4ABA" w:rsidRPr="00A72E51">
        <w:rPr>
          <w:color w:val="000000"/>
          <w:sz w:val="28"/>
          <w:szCs w:val="28"/>
        </w:rPr>
        <w:t xml:space="preserve"> </w:t>
      </w:r>
      <w:r w:rsidR="00013913">
        <w:rPr>
          <w:sz w:val="28"/>
          <w:szCs w:val="28"/>
          <w:lang w:eastAsia="ar-SA"/>
        </w:rPr>
        <w:t xml:space="preserve">по </w:t>
      </w:r>
      <w:r w:rsidR="00A72E51" w:rsidRPr="00A72E51">
        <w:rPr>
          <w:sz w:val="28"/>
          <w:szCs w:val="28"/>
          <w:lang w:eastAsia="ar-SA"/>
        </w:rPr>
        <w:t xml:space="preserve">организации работы с молодежью в </w:t>
      </w:r>
      <w:proofErr w:type="spellStart"/>
      <w:r w:rsidR="00A72E51" w:rsidRPr="00A72E51">
        <w:rPr>
          <w:sz w:val="28"/>
          <w:szCs w:val="28"/>
          <w:lang w:eastAsia="ar-SA"/>
        </w:rPr>
        <w:t>Уржумском</w:t>
      </w:r>
      <w:proofErr w:type="spellEnd"/>
      <w:r w:rsidR="00A72E51" w:rsidRPr="00A72E51">
        <w:rPr>
          <w:sz w:val="28"/>
          <w:szCs w:val="28"/>
          <w:lang w:eastAsia="ar-SA"/>
        </w:rPr>
        <w:t xml:space="preserve"> районе</w:t>
      </w:r>
      <w:r w:rsidR="00B604AB" w:rsidRPr="00A72E51">
        <w:rPr>
          <w:sz w:val="28"/>
          <w:szCs w:val="28"/>
        </w:rPr>
        <w:t xml:space="preserve"> </w:t>
      </w:r>
      <w:proofErr w:type="spellStart"/>
      <w:r w:rsidRPr="00A72E51">
        <w:rPr>
          <w:color w:val="000000"/>
          <w:sz w:val="28"/>
          <w:szCs w:val="28"/>
        </w:rPr>
        <w:t>Уржумская</w:t>
      </w:r>
      <w:proofErr w:type="spellEnd"/>
      <w:r w:rsidRPr="00A72E51">
        <w:rPr>
          <w:color w:val="000000"/>
          <w:sz w:val="28"/>
          <w:szCs w:val="28"/>
        </w:rPr>
        <w:t xml:space="preserve"> районная Дума решила:</w:t>
      </w:r>
    </w:p>
    <w:p w:rsidR="00505B5B" w:rsidRPr="008C4ABA" w:rsidRDefault="00505B5B" w:rsidP="00B604AB">
      <w:pPr>
        <w:ind w:firstLine="709"/>
        <w:jc w:val="both"/>
        <w:rPr>
          <w:sz w:val="28"/>
          <w:szCs w:val="28"/>
        </w:rPr>
      </w:pPr>
    </w:p>
    <w:p w:rsidR="00FF1CA5" w:rsidRPr="002958B5" w:rsidRDefault="00315871" w:rsidP="002958B5">
      <w:pPr>
        <w:ind w:firstLine="851"/>
        <w:jc w:val="both"/>
        <w:rPr>
          <w:sz w:val="28"/>
          <w:szCs w:val="28"/>
        </w:rPr>
      </w:pPr>
      <w:r w:rsidRPr="002958B5">
        <w:rPr>
          <w:color w:val="000000"/>
          <w:sz w:val="28"/>
          <w:szCs w:val="28"/>
        </w:rPr>
        <w:t>1.</w:t>
      </w:r>
      <w:r w:rsidR="00FF1CA5" w:rsidRPr="002958B5">
        <w:rPr>
          <w:color w:val="000000"/>
          <w:sz w:val="28"/>
          <w:szCs w:val="28"/>
        </w:rPr>
        <w:t>Информацию</w:t>
      </w:r>
      <w:r w:rsidR="00013913">
        <w:rPr>
          <w:color w:val="000000"/>
          <w:sz w:val="28"/>
          <w:szCs w:val="28"/>
        </w:rPr>
        <w:t xml:space="preserve"> </w:t>
      </w:r>
      <w:r w:rsidR="00013913">
        <w:rPr>
          <w:sz w:val="28"/>
          <w:szCs w:val="28"/>
          <w:lang w:eastAsia="ar-SA"/>
        </w:rPr>
        <w:t>по</w:t>
      </w:r>
      <w:r w:rsidR="00013913" w:rsidRPr="00A72E51">
        <w:rPr>
          <w:sz w:val="28"/>
          <w:szCs w:val="28"/>
          <w:lang w:eastAsia="ar-SA"/>
        </w:rPr>
        <w:t xml:space="preserve"> организации работы с молодежью в </w:t>
      </w:r>
      <w:proofErr w:type="spellStart"/>
      <w:r w:rsidR="00013913" w:rsidRPr="00A72E51">
        <w:rPr>
          <w:sz w:val="28"/>
          <w:szCs w:val="28"/>
          <w:lang w:eastAsia="ar-SA"/>
        </w:rPr>
        <w:t>Уржумском</w:t>
      </w:r>
      <w:proofErr w:type="spellEnd"/>
      <w:r w:rsidR="00013913" w:rsidRPr="00A72E51">
        <w:rPr>
          <w:sz w:val="28"/>
          <w:szCs w:val="28"/>
          <w:lang w:eastAsia="ar-SA"/>
        </w:rPr>
        <w:t xml:space="preserve"> </w:t>
      </w:r>
      <w:r w:rsidR="00013913">
        <w:rPr>
          <w:sz w:val="28"/>
          <w:szCs w:val="28"/>
          <w:lang w:eastAsia="ar-SA"/>
        </w:rPr>
        <w:t xml:space="preserve">муниципальном </w:t>
      </w:r>
      <w:r w:rsidR="00013913" w:rsidRPr="00A72E51">
        <w:rPr>
          <w:sz w:val="28"/>
          <w:szCs w:val="28"/>
          <w:lang w:eastAsia="ar-SA"/>
        </w:rPr>
        <w:t>районе</w:t>
      </w:r>
      <w:r w:rsidR="00FF1CA5" w:rsidRPr="002958B5">
        <w:rPr>
          <w:color w:val="000000"/>
          <w:sz w:val="28"/>
          <w:szCs w:val="28"/>
        </w:rPr>
        <w:t xml:space="preserve"> принять к сведению.</w:t>
      </w:r>
    </w:p>
    <w:p w:rsidR="003B07E2" w:rsidRDefault="003B07E2" w:rsidP="003B0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47DA5">
        <w:rPr>
          <w:sz w:val="28"/>
          <w:szCs w:val="28"/>
        </w:rPr>
        <w:t>2</w:t>
      </w:r>
      <w:r>
        <w:rPr>
          <w:sz w:val="28"/>
          <w:szCs w:val="28"/>
        </w:rPr>
        <w:t xml:space="preserve">.Решение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 Кировской области».</w:t>
      </w:r>
    </w:p>
    <w:p w:rsidR="003B07E2" w:rsidRDefault="003B07E2" w:rsidP="003B07E2">
      <w:pPr>
        <w:jc w:val="both"/>
        <w:rPr>
          <w:sz w:val="28"/>
          <w:szCs w:val="28"/>
        </w:rPr>
      </w:pPr>
    </w:p>
    <w:p w:rsidR="003B07E2" w:rsidRDefault="003B07E2" w:rsidP="003B07E2">
      <w:pPr>
        <w:jc w:val="both"/>
        <w:rPr>
          <w:sz w:val="28"/>
          <w:szCs w:val="28"/>
        </w:rPr>
      </w:pPr>
    </w:p>
    <w:p w:rsidR="00FF1CA5" w:rsidRPr="00662044" w:rsidRDefault="008C4ABA" w:rsidP="00FF1CA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F1CA5" w:rsidRPr="0066204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FF1CA5" w:rsidRPr="00662044">
        <w:rPr>
          <w:b/>
          <w:sz w:val="28"/>
          <w:szCs w:val="28"/>
        </w:rPr>
        <w:t xml:space="preserve"> </w:t>
      </w:r>
      <w:proofErr w:type="spellStart"/>
      <w:r w:rsidR="00FF1CA5" w:rsidRPr="00662044">
        <w:rPr>
          <w:b/>
          <w:sz w:val="28"/>
          <w:szCs w:val="28"/>
        </w:rPr>
        <w:t>Уржумской</w:t>
      </w:r>
      <w:proofErr w:type="spellEnd"/>
      <w:r w:rsidR="00FF1CA5" w:rsidRPr="00662044">
        <w:rPr>
          <w:b/>
          <w:sz w:val="28"/>
          <w:szCs w:val="28"/>
        </w:rPr>
        <w:t xml:space="preserve"> </w:t>
      </w:r>
    </w:p>
    <w:p w:rsidR="002C7FD7" w:rsidRDefault="00FF1CA5" w:rsidP="00B604AB">
      <w:pPr>
        <w:pStyle w:val="a3"/>
        <w:rPr>
          <w:b/>
          <w:sz w:val="28"/>
          <w:szCs w:val="28"/>
        </w:rPr>
      </w:pPr>
      <w:r w:rsidRPr="00662044">
        <w:rPr>
          <w:b/>
          <w:sz w:val="28"/>
          <w:szCs w:val="28"/>
        </w:rPr>
        <w:t xml:space="preserve">районной Думы          </w:t>
      </w:r>
      <w:r>
        <w:rPr>
          <w:b/>
          <w:sz w:val="28"/>
          <w:szCs w:val="28"/>
        </w:rPr>
        <w:t xml:space="preserve">                                                 </w:t>
      </w:r>
      <w:r w:rsidRPr="0066204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</w:t>
      </w:r>
      <w:r w:rsidR="003B07E2">
        <w:rPr>
          <w:b/>
          <w:sz w:val="28"/>
          <w:szCs w:val="28"/>
        </w:rPr>
        <w:t>Л.Ю. Воробьева</w:t>
      </w:r>
    </w:p>
    <w:p w:rsidR="002958B5" w:rsidRDefault="002958B5" w:rsidP="002958B5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32"/>
          <w:szCs w:val="32"/>
        </w:rPr>
        <w:t xml:space="preserve">      </w:t>
      </w:r>
    </w:p>
    <w:p w:rsidR="008B62D2" w:rsidRDefault="008B62D2" w:rsidP="002958B5">
      <w:pPr>
        <w:jc w:val="both"/>
        <w:rPr>
          <w:sz w:val="32"/>
          <w:szCs w:val="32"/>
        </w:rPr>
      </w:pPr>
    </w:p>
    <w:p w:rsidR="008B62D2" w:rsidRDefault="008B62D2" w:rsidP="002958B5">
      <w:pPr>
        <w:jc w:val="both"/>
        <w:rPr>
          <w:sz w:val="32"/>
          <w:szCs w:val="32"/>
        </w:rPr>
      </w:pPr>
    </w:p>
    <w:p w:rsidR="008B62D2" w:rsidRDefault="008B62D2" w:rsidP="002958B5">
      <w:pPr>
        <w:jc w:val="both"/>
        <w:rPr>
          <w:sz w:val="32"/>
          <w:szCs w:val="32"/>
        </w:rPr>
      </w:pPr>
    </w:p>
    <w:p w:rsidR="008B62D2" w:rsidRDefault="008B62D2" w:rsidP="002958B5">
      <w:pPr>
        <w:jc w:val="both"/>
        <w:rPr>
          <w:sz w:val="32"/>
          <w:szCs w:val="32"/>
        </w:rPr>
      </w:pPr>
    </w:p>
    <w:p w:rsidR="008B62D2" w:rsidRDefault="008B62D2" w:rsidP="002958B5">
      <w:pPr>
        <w:jc w:val="both"/>
        <w:rPr>
          <w:sz w:val="32"/>
          <w:szCs w:val="32"/>
        </w:rPr>
      </w:pPr>
    </w:p>
    <w:p w:rsidR="008B62D2" w:rsidRDefault="008B62D2" w:rsidP="002958B5">
      <w:pPr>
        <w:jc w:val="both"/>
        <w:rPr>
          <w:sz w:val="32"/>
          <w:szCs w:val="32"/>
        </w:rPr>
      </w:pPr>
    </w:p>
    <w:p w:rsidR="008B62D2" w:rsidRDefault="008B62D2" w:rsidP="002958B5">
      <w:pPr>
        <w:jc w:val="both"/>
        <w:rPr>
          <w:sz w:val="32"/>
          <w:szCs w:val="32"/>
        </w:rPr>
      </w:pPr>
    </w:p>
    <w:p w:rsidR="008B62D2" w:rsidRDefault="008B62D2" w:rsidP="002958B5">
      <w:pPr>
        <w:jc w:val="both"/>
        <w:rPr>
          <w:sz w:val="32"/>
          <w:szCs w:val="32"/>
        </w:rPr>
      </w:pPr>
    </w:p>
    <w:p w:rsidR="008B62D2" w:rsidRDefault="008B62D2" w:rsidP="002958B5">
      <w:pPr>
        <w:jc w:val="both"/>
        <w:rPr>
          <w:sz w:val="32"/>
          <w:szCs w:val="32"/>
        </w:rPr>
      </w:pPr>
    </w:p>
    <w:p w:rsidR="00D66A32" w:rsidRDefault="00D66A32" w:rsidP="00D66A32">
      <w:pPr>
        <w:pStyle w:val="10"/>
        <w:shd w:val="clear" w:color="auto" w:fill="auto"/>
        <w:ind w:firstLine="740"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lastRenderedPageBreak/>
        <w:t xml:space="preserve">Информация по организации работы с молодежью в </w:t>
      </w:r>
      <w:proofErr w:type="spellStart"/>
      <w:r>
        <w:rPr>
          <w:color w:val="000000" w:themeColor="text1"/>
          <w:sz w:val="24"/>
          <w:szCs w:val="24"/>
          <w:lang w:eastAsia="ar-SA"/>
        </w:rPr>
        <w:t>Уржумском</w:t>
      </w:r>
      <w:proofErr w:type="spellEnd"/>
      <w:r>
        <w:rPr>
          <w:color w:val="000000" w:themeColor="text1"/>
          <w:sz w:val="24"/>
          <w:szCs w:val="24"/>
          <w:lang w:eastAsia="ar-SA"/>
        </w:rPr>
        <w:t xml:space="preserve"> районе</w:t>
      </w:r>
    </w:p>
    <w:p w:rsidR="00D66A32" w:rsidRDefault="00D66A32" w:rsidP="00D66A32">
      <w:pPr>
        <w:pStyle w:val="10"/>
        <w:shd w:val="clear" w:color="auto" w:fill="auto"/>
        <w:ind w:firstLine="740"/>
        <w:jc w:val="both"/>
        <w:rPr>
          <w:color w:val="000000" w:themeColor="text1"/>
          <w:sz w:val="24"/>
          <w:szCs w:val="24"/>
          <w:lang w:eastAsia="ar-SA"/>
        </w:rPr>
      </w:pPr>
    </w:p>
    <w:p w:rsidR="00D66A32" w:rsidRDefault="00D66A32" w:rsidP="00D66A32">
      <w:pPr>
        <w:pStyle w:val="10"/>
        <w:shd w:val="clear" w:color="auto" w:fill="auto"/>
        <w:ind w:firstLine="740"/>
        <w:jc w:val="both"/>
        <w:rPr>
          <w:b w:val="0"/>
          <w:color w:val="14181C"/>
          <w:sz w:val="24"/>
          <w:szCs w:val="24"/>
          <w:shd w:val="clear" w:color="auto" w:fill="F6F7F7"/>
        </w:rPr>
      </w:pPr>
      <w:r>
        <w:rPr>
          <w:b w:val="0"/>
          <w:color w:val="000000" w:themeColor="text1"/>
          <w:sz w:val="24"/>
          <w:szCs w:val="24"/>
          <w:lang w:eastAsia="ar-SA"/>
        </w:rPr>
        <w:t xml:space="preserve">Молодежная политика в </w:t>
      </w:r>
      <w:proofErr w:type="spellStart"/>
      <w:r>
        <w:rPr>
          <w:b w:val="0"/>
          <w:color w:val="000000" w:themeColor="text1"/>
          <w:sz w:val="24"/>
          <w:szCs w:val="24"/>
          <w:lang w:eastAsia="ar-SA"/>
        </w:rPr>
        <w:t>Уржумском</w:t>
      </w:r>
      <w:proofErr w:type="spellEnd"/>
      <w:r>
        <w:rPr>
          <w:b w:val="0"/>
          <w:color w:val="000000" w:themeColor="text1"/>
          <w:sz w:val="24"/>
          <w:szCs w:val="24"/>
          <w:lang w:eastAsia="ar-SA"/>
        </w:rPr>
        <w:t xml:space="preserve"> районе строится в соответствие с Федеральным законом </w:t>
      </w:r>
      <w:r>
        <w:rPr>
          <w:b w:val="0"/>
          <w:color w:val="4D4D4D"/>
          <w:sz w:val="24"/>
          <w:szCs w:val="24"/>
          <w:lang w:eastAsia="ru-RU"/>
        </w:rPr>
        <w:t>от 30 декабря 2020 г. № 489-ФЗ "О молодежной политике в Российской Федерации", 03марта 2022 года принят закон Кировской области № 46 – ЗО «</w:t>
      </w:r>
      <w:r>
        <w:rPr>
          <w:b w:val="0"/>
          <w:color w:val="14181C"/>
          <w:sz w:val="24"/>
          <w:szCs w:val="24"/>
          <w:shd w:val="clear" w:color="auto" w:fill="F6F7F7"/>
        </w:rPr>
        <w:t>О молодежной политике в Кировской области».</w:t>
      </w:r>
    </w:p>
    <w:p w:rsidR="00D66A32" w:rsidRDefault="00D66A32" w:rsidP="00D66A32">
      <w:pPr>
        <w:pStyle w:val="10"/>
        <w:shd w:val="clear" w:color="auto" w:fill="auto"/>
        <w:ind w:firstLine="740"/>
        <w:jc w:val="both"/>
        <w:rPr>
          <w:b w:val="0"/>
          <w:color w:val="14181C"/>
          <w:sz w:val="24"/>
          <w:szCs w:val="24"/>
          <w:shd w:val="clear" w:color="auto" w:fill="F6F7F7"/>
        </w:rPr>
      </w:pPr>
      <w:r>
        <w:rPr>
          <w:b w:val="0"/>
          <w:color w:val="14181C"/>
          <w:sz w:val="24"/>
          <w:szCs w:val="24"/>
          <w:shd w:val="clear" w:color="auto" w:fill="F6F7F7"/>
        </w:rPr>
        <w:t>Молодежная политика в Кировской области  представляет собой комплекс мер нормативно-правового, финансово-экономического, организационно-управленческого, информационно-аналитического, кадрового, научного и иного характера, реализуемых на основе межведомственного взаимодействия органов государственной власти, органов местного самоуправления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</w:t>
      </w:r>
      <w:r>
        <w:rPr>
          <w:b w:val="0"/>
          <w:bCs w:val="0"/>
          <w:color w:val="14181C"/>
          <w:sz w:val="24"/>
          <w:szCs w:val="24"/>
          <w:shd w:val="clear" w:color="auto" w:fill="F6F7F7"/>
        </w:rPr>
        <w:t> </w:t>
      </w:r>
      <w:r>
        <w:rPr>
          <w:b w:val="0"/>
          <w:color w:val="14181C"/>
          <w:sz w:val="24"/>
          <w:szCs w:val="24"/>
          <w:shd w:val="clear" w:color="auto" w:fill="F6F7F7"/>
        </w:rPr>
        <w:t>и направленных на 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Федерации.</w:t>
      </w:r>
    </w:p>
    <w:p w:rsidR="00D66A32" w:rsidRDefault="00D66A32" w:rsidP="00D66A32">
      <w:pPr>
        <w:shd w:val="clear" w:color="auto" w:fill="F6F7F7"/>
        <w:spacing w:before="240"/>
        <w:rPr>
          <w:sz w:val="22"/>
          <w:szCs w:val="22"/>
        </w:rPr>
      </w:pPr>
      <w:r>
        <w:rPr>
          <w:color w:val="14181C"/>
        </w:rPr>
        <w:t xml:space="preserve">     К полномочиям органов местного самоуправления в сфере молодежной политики относятся:</w:t>
      </w:r>
    </w:p>
    <w:p w:rsidR="00D66A32" w:rsidRDefault="00D66A32" w:rsidP="00D66A32">
      <w:pPr>
        <w:shd w:val="clear" w:color="auto" w:fill="F6F7F7"/>
        <w:spacing w:before="240"/>
      </w:pPr>
      <w:r>
        <w:rPr>
          <w:color w:val="14181C"/>
        </w:rPr>
        <w:t>1) участие в реализации молодежной политики;</w:t>
      </w:r>
    </w:p>
    <w:p w:rsidR="00D66A32" w:rsidRDefault="00D66A32" w:rsidP="00D66A32">
      <w:pPr>
        <w:shd w:val="clear" w:color="auto" w:fill="F6F7F7"/>
        <w:spacing w:before="240"/>
      </w:pPr>
      <w:r>
        <w:rPr>
          <w:color w:val="14181C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D66A32" w:rsidRDefault="00D66A32" w:rsidP="00D66A32">
      <w:pPr>
        <w:shd w:val="clear" w:color="auto" w:fill="F6F7F7"/>
        <w:spacing w:before="240"/>
      </w:pPr>
      <w:r>
        <w:rPr>
          <w:color w:val="14181C"/>
        </w:rPr>
        <w:t>3) организация и проведение мероприятий по работе с молодежью на территории муниципального образования;</w:t>
      </w:r>
    </w:p>
    <w:p w:rsidR="00D66A32" w:rsidRDefault="00D66A32" w:rsidP="00D66A32">
      <w:pPr>
        <w:shd w:val="clear" w:color="auto" w:fill="F6F7F7"/>
        <w:spacing w:before="240"/>
      </w:pPr>
      <w:r>
        <w:rPr>
          <w:color w:val="14181C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D66A32" w:rsidRDefault="00D66A32" w:rsidP="00D66A32">
      <w:pPr>
        <w:shd w:val="clear" w:color="auto" w:fill="F6F7F7"/>
        <w:spacing w:before="240"/>
      </w:pPr>
      <w:r>
        <w:rPr>
          <w:color w:val="14181C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D66A32" w:rsidRDefault="00D66A32" w:rsidP="00D66A32">
      <w:pPr>
        <w:shd w:val="clear" w:color="auto" w:fill="F6F7F7"/>
        <w:spacing w:before="240"/>
      </w:pPr>
      <w:r>
        <w:rPr>
          <w:color w:val="14181C"/>
        </w:rPr>
        <w:t>6) иные полномочия в сфере реализации прав молодежи, определенные федеральными законами.</w:t>
      </w:r>
    </w:p>
    <w:p w:rsidR="00D66A32" w:rsidRDefault="00D66A32" w:rsidP="00D66A32">
      <w:pPr>
        <w:pStyle w:val="10"/>
        <w:shd w:val="clear" w:color="auto" w:fill="auto"/>
        <w:ind w:firstLine="74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В Федеральном Законе (489 -ФЗ) определено понятие молодежь, молодые граждане - это социально-демографическая группа лиц в возрасте от 14 до 35 лет включительно, имеющих гражданство Российской Федерации.</w:t>
      </w:r>
    </w:p>
    <w:p w:rsidR="00D66A32" w:rsidRDefault="00D66A32" w:rsidP="00D66A32">
      <w:pPr>
        <w:pStyle w:val="10"/>
        <w:shd w:val="clear" w:color="auto" w:fill="auto"/>
        <w:spacing w:line="276" w:lineRule="auto"/>
        <w:ind w:firstLine="743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111111"/>
          <w:sz w:val="24"/>
          <w:szCs w:val="24"/>
        </w:rPr>
        <w:t xml:space="preserve">На 1 января 2023 </w:t>
      </w:r>
      <w:r>
        <w:rPr>
          <w:b w:val="0"/>
          <w:color w:val="auto"/>
          <w:sz w:val="24"/>
          <w:szCs w:val="24"/>
        </w:rPr>
        <w:t xml:space="preserve">года на территории </w:t>
      </w:r>
      <w:proofErr w:type="spellStart"/>
      <w:r>
        <w:rPr>
          <w:b w:val="0"/>
          <w:color w:val="auto"/>
          <w:sz w:val="24"/>
          <w:szCs w:val="24"/>
        </w:rPr>
        <w:t>Уржумского</w:t>
      </w:r>
      <w:proofErr w:type="spellEnd"/>
      <w:r>
        <w:rPr>
          <w:b w:val="0"/>
          <w:color w:val="auto"/>
          <w:sz w:val="24"/>
          <w:szCs w:val="24"/>
        </w:rPr>
        <w:t xml:space="preserve"> района проживает </w:t>
      </w:r>
      <w:r>
        <w:rPr>
          <w:b w:val="0"/>
          <w:color w:val="000000"/>
          <w:sz w:val="24"/>
          <w:szCs w:val="24"/>
        </w:rPr>
        <w:t>19810</w:t>
      </w:r>
      <w:r>
        <w:rPr>
          <w:b w:val="0"/>
          <w:color w:val="auto"/>
          <w:sz w:val="24"/>
          <w:szCs w:val="24"/>
        </w:rPr>
        <w:t xml:space="preserve"> человек, из них </w:t>
      </w:r>
      <w:proofErr w:type="gramStart"/>
      <w:r>
        <w:rPr>
          <w:b w:val="0"/>
          <w:color w:val="auto"/>
          <w:sz w:val="24"/>
          <w:szCs w:val="24"/>
        </w:rPr>
        <w:t>4023  молодых</w:t>
      </w:r>
      <w:proofErr w:type="gramEnd"/>
      <w:r>
        <w:rPr>
          <w:b w:val="0"/>
          <w:color w:val="auto"/>
          <w:sz w:val="24"/>
          <w:szCs w:val="24"/>
        </w:rPr>
        <w:t xml:space="preserve"> человека в возрасте от 14 до 35 лет, что составляет пятую часть населения нашего района, из них: более 900 человек это учащиеся школ и студенческая молодежь двух средних учебных заведений, более трех тысяч человек — это молодежь, трудящаяся на предприятиях, в организациях и студенты высших учебных заведений.</w:t>
      </w:r>
    </w:p>
    <w:p w:rsidR="00D66A32" w:rsidRDefault="00D66A32" w:rsidP="00D66A32">
      <w:pPr>
        <w:pStyle w:val="10"/>
        <w:shd w:val="clear" w:color="auto" w:fill="auto"/>
        <w:spacing w:line="276" w:lineRule="auto"/>
        <w:ind w:firstLine="743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Работу с молодежью осуществляют учреждения культуры, образования, спорта, комиссия по делам несовершеннолетних, Центр занятости населения и др.</w:t>
      </w:r>
    </w:p>
    <w:p w:rsidR="00D66A32" w:rsidRDefault="00D66A32" w:rsidP="00D66A32">
      <w:pPr>
        <w:pStyle w:val="10"/>
        <w:shd w:val="clear" w:color="auto" w:fill="auto"/>
        <w:spacing w:line="276" w:lineRule="auto"/>
        <w:ind w:firstLine="743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На уровне района работу курирует сектор социальной политики администрации </w:t>
      </w:r>
      <w:proofErr w:type="spellStart"/>
      <w:r>
        <w:rPr>
          <w:b w:val="0"/>
          <w:color w:val="auto"/>
          <w:sz w:val="24"/>
          <w:szCs w:val="24"/>
        </w:rPr>
        <w:t>Уржумского</w:t>
      </w:r>
      <w:proofErr w:type="spellEnd"/>
      <w:r>
        <w:rPr>
          <w:b w:val="0"/>
          <w:color w:val="auto"/>
          <w:sz w:val="24"/>
          <w:szCs w:val="24"/>
        </w:rPr>
        <w:t xml:space="preserve"> муниципального района, в сельских поселениях –главы поселений.</w:t>
      </w:r>
    </w:p>
    <w:p w:rsidR="00D66A32" w:rsidRDefault="00D66A32" w:rsidP="00D66A32">
      <w:pPr>
        <w:pStyle w:val="10"/>
        <w:shd w:val="clear" w:color="auto" w:fill="auto"/>
        <w:spacing w:line="276" w:lineRule="auto"/>
        <w:ind w:firstLine="743"/>
        <w:jc w:val="both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В секторе социальной политике в настоящее время из 3 штатных единиц, работает 1 — заведующий сектором Трушкова Н.В., 2 штатные единицы являются вакантными (главные специалисты сектора), в том </w:t>
      </w:r>
      <w:proofErr w:type="gramStart"/>
      <w:r>
        <w:rPr>
          <w:b w:val="0"/>
          <w:color w:val="000000"/>
          <w:sz w:val="24"/>
          <w:szCs w:val="24"/>
        </w:rPr>
        <w:t>числе  вакантна</w:t>
      </w:r>
      <w:proofErr w:type="gramEnd"/>
      <w:r>
        <w:rPr>
          <w:b w:val="0"/>
          <w:color w:val="000000"/>
          <w:sz w:val="24"/>
          <w:szCs w:val="24"/>
        </w:rPr>
        <w:t xml:space="preserve"> ставка главного специалиста, </w:t>
      </w:r>
      <w:r>
        <w:rPr>
          <w:b w:val="0"/>
          <w:color w:val="000000"/>
          <w:sz w:val="24"/>
          <w:szCs w:val="24"/>
        </w:rPr>
        <w:lastRenderedPageBreak/>
        <w:t>который бы занимался реализацией молодежной политикой  в районе.</w:t>
      </w:r>
    </w:p>
    <w:p w:rsidR="00D66A32" w:rsidRDefault="00D66A32" w:rsidP="00D66A32">
      <w:pPr>
        <w:pStyle w:val="10"/>
        <w:shd w:val="clear" w:color="auto" w:fill="auto"/>
        <w:spacing w:line="276" w:lineRule="auto"/>
        <w:ind w:firstLine="743"/>
        <w:jc w:val="both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Таким образом, координирующего органа, который бы занимался реализацией молодежной </w:t>
      </w:r>
      <w:proofErr w:type="gramStart"/>
      <w:r>
        <w:rPr>
          <w:b w:val="0"/>
          <w:color w:val="000000"/>
          <w:sz w:val="24"/>
          <w:szCs w:val="24"/>
        </w:rPr>
        <w:t xml:space="preserve">политике,   </w:t>
      </w:r>
      <w:proofErr w:type="gramEnd"/>
      <w:r>
        <w:rPr>
          <w:b w:val="0"/>
          <w:color w:val="000000"/>
          <w:sz w:val="24"/>
          <w:szCs w:val="24"/>
        </w:rPr>
        <w:t xml:space="preserve">пока  в районе нет, работа по молодежной политике осуществляется, но в рамках работы каждой отдельной структуры. </w:t>
      </w:r>
    </w:p>
    <w:p w:rsidR="00D66A32" w:rsidRDefault="00D66A32" w:rsidP="00D66A32">
      <w:pPr>
        <w:spacing w:line="276" w:lineRule="auto"/>
        <w:ind w:firstLine="709"/>
        <w:jc w:val="both"/>
      </w:pPr>
      <w:r>
        <w:t>Финансирование мероприятий молодежной политике в районе осуществляется в рамках муниципальных программ. В настоящее время в районе действует 5 муниципальных программ, в которые включены мероприятия, направленные на реализацию интересов молодых граждан:</w:t>
      </w:r>
    </w:p>
    <w:p w:rsidR="00D66A32" w:rsidRDefault="00D66A32" w:rsidP="00D66A32">
      <w:pPr>
        <w:spacing w:line="276" w:lineRule="auto"/>
        <w:ind w:firstLine="709"/>
        <w:jc w:val="both"/>
        <w:rPr>
          <w:rFonts w:cstheme="minorBidi"/>
          <w:color w:val="000000"/>
        </w:rPr>
      </w:pPr>
      <w:r>
        <w:t xml:space="preserve">1. </w:t>
      </w:r>
      <w:r>
        <w:rPr>
          <w:color w:val="000000"/>
        </w:rPr>
        <w:t xml:space="preserve">"Развитие образования </w:t>
      </w:r>
      <w:proofErr w:type="spellStart"/>
      <w:r>
        <w:rPr>
          <w:color w:val="000000"/>
        </w:rPr>
        <w:t>Уржумского</w:t>
      </w:r>
      <w:proofErr w:type="spellEnd"/>
      <w:r>
        <w:rPr>
          <w:color w:val="000000"/>
        </w:rPr>
        <w:t xml:space="preserve"> муниципального района" (Проведение олимпиад – 120 </w:t>
      </w:r>
      <w:r>
        <w:t>тысяч рублей, трудовая занятость – 105 тысяч рублей)</w:t>
      </w:r>
      <w:r>
        <w:rPr>
          <w:color w:val="000000"/>
        </w:rPr>
        <w:t>;</w:t>
      </w:r>
    </w:p>
    <w:p w:rsidR="00D66A32" w:rsidRDefault="00D66A32" w:rsidP="00D66A32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2. "Развитие культуры </w:t>
      </w:r>
      <w:proofErr w:type="spellStart"/>
      <w:r>
        <w:rPr>
          <w:color w:val="000000"/>
        </w:rPr>
        <w:t>Уржумского</w:t>
      </w:r>
      <w:proofErr w:type="spellEnd"/>
      <w:r>
        <w:rPr>
          <w:color w:val="000000"/>
        </w:rPr>
        <w:t xml:space="preserve"> муниципального района Кировской области</w:t>
      </w:r>
      <w:proofErr w:type="gramStart"/>
      <w:r>
        <w:rPr>
          <w:color w:val="000000"/>
        </w:rPr>
        <w:t>"(</w:t>
      </w:r>
      <w:r>
        <w:t xml:space="preserve"> На</w:t>
      </w:r>
      <w:proofErr w:type="gramEnd"/>
      <w:r>
        <w:t xml:space="preserve"> мероприятия, в которых молодежь участвует как составная часть целевой аудитории – 69 тысяч рублей)</w:t>
      </w:r>
      <w:r>
        <w:rPr>
          <w:color w:val="000000"/>
        </w:rPr>
        <w:t xml:space="preserve"> ;</w:t>
      </w:r>
    </w:p>
    <w:p w:rsidR="00D66A32" w:rsidRDefault="00D66A32" w:rsidP="00D66A32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3."Развитие физической культуры и спорта в </w:t>
      </w:r>
      <w:proofErr w:type="spellStart"/>
      <w:r>
        <w:rPr>
          <w:color w:val="000000"/>
        </w:rPr>
        <w:t>Уржумском</w:t>
      </w:r>
      <w:proofErr w:type="spellEnd"/>
      <w:r>
        <w:rPr>
          <w:color w:val="000000"/>
        </w:rPr>
        <w:t xml:space="preserve"> муниципальном районе Кировской области" (Мероприятия в сфере развития физической культуры и спорта – 200 тысяч рублей);</w:t>
      </w:r>
    </w:p>
    <w:p w:rsidR="00D66A32" w:rsidRDefault="00D66A32" w:rsidP="00D66A32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4. "Профилактика правонарушений и преступлений в </w:t>
      </w:r>
      <w:proofErr w:type="spellStart"/>
      <w:r>
        <w:rPr>
          <w:color w:val="000000"/>
        </w:rPr>
        <w:t>Уржумском</w:t>
      </w:r>
      <w:proofErr w:type="spellEnd"/>
      <w:r>
        <w:rPr>
          <w:color w:val="000000"/>
        </w:rPr>
        <w:t xml:space="preserve"> районе Кировской области" (</w:t>
      </w:r>
      <w:r>
        <w:t>Проведение правового конкурса КВН «В полицейской фуражке» - 25 тысяч рублей, организация информационно-пропагандистских, спортивных и культурно-массовых мероприятий, приуроченных к Международному дню борьбы со злоупотреблением наркотическими средствами и их незаконным оборотом. Организация и проведение Дня молодежи – 10 тысяч рублей);</w:t>
      </w:r>
    </w:p>
    <w:p w:rsidR="00D66A32" w:rsidRDefault="00D66A32" w:rsidP="00D66A32">
      <w:pPr>
        <w:spacing w:line="276" w:lineRule="auto"/>
        <w:ind w:firstLine="709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color w:val="000000"/>
        </w:rPr>
        <w:t xml:space="preserve">5. "Демографическое развитие </w:t>
      </w:r>
      <w:proofErr w:type="spellStart"/>
      <w:r>
        <w:rPr>
          <w:color w:val="000000"/>
        </w:rPr>
        <w:t>Уржумского</w:t>
      </w:r>
      <w:proofErr w:type="spellEnd"/>
      <w:r>
        <w:rPr>
          <w:color w:val="000000"/>
        </w:rPr>
        <w:t xml:space="preserve"> района Кировской области" (Решение кадровой проблемы путем материальной поддержки молодых специалистов, студентов – 225 тысяч рублей). </w:t>
      </w:r>
    </w:p>
    <w:p w:rsidR="00D66A32" w:rsidRDefault="00D66A32" w:rsidP="00D66A32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46 ЗО определено 21 направление реализации молодежной политики на территории области. Я остановлюсь на основных направлениях реализации молодежной политики в нашем районе. </w:t>
      </w:r>
    </w:p>
    <w:p w:rsidR="00D66A32" w:rsidRDefault="00D66A32" w:rsidP="00D66A32">
      <w:pPr>
        <w:spacing w:line="276" w:lineRule="auto"/>
        <w:ind w:firstLine="709"/>
        <w:jc w:val="both"/>
        <w:rPr>
          <w:rFonts w:cstheme="minorBidi"/>
          <w:color w:val="000000"/>
        </w:rPr>
      </w:pPr>
      <w:r>
        <w:rPr>
          <w:color w:val="000000"/>
        </w:rPr>
        <w:t>Реализация молодежной политики в районе осуществлялась по следующим направлениям:</w:t>
      </w:r>
    </w:p>
    <w:p w:rsidR="00D66A32" w:rsidRDefault="00D66A32" w:rsidP="00D66A32">
      <w:pPr>
        <w:pStyle w:val="a7"/>
        <w:numPr>
          <w:ilvl w:val="0"/>
          <w:numId w:val="5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D66A32" w:rsidRDefault="00D66A32" w:rsidP="00D66A32">
      <w:pPr>
        <w:pStyle w:val="a7"/>
        <w:numPr>
          <w:ilvl w:val="0"/>
          <w:numId w:val="5"/>
        </w:numPr>
        <w:tabs>
          <w:tab w:val="left" w:pos="414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содействие участию молодежи в добровольческой (волонтерской) деятельности;</w:t>
      </w:r>
    </w:p>
    <w:p w:rsidR="00D66A32" w:rsidRDefault="00D66A32" w:rsidP="00D66A32">
      <w:pPr>
        <w:pStyle w:val="a4"/>
        <w:numPr>
          <w:ilvl w:val="0"/>
          <w:numId w:val="5"/>
        </w:numPr>
        <w:suppressAutoHyphens/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D66A32" w:rsidRDefault="00D66A32" w:rsidP="00D66A32">
      <w:pPr>
        <w:pStyle w:val="a7"/>
        <w:numPr>
          <w:ilvl w:val="0"/>
          <w:numId w:val="5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обеспечение гарантий в сфере труда и занятости молодежи, содействие трудоустройству молодых граждан,</w:t>
      </w:r>
    </w:p>
    <w:p w:rsidR="00D66A32" w:rsidRDefault="00D66A32" w:rsidP="00D66A32">
      <w:pPr>
        <w:pStyle w:val="a7"/>
        <w:numPr>
          <w:ilvl w:val="0"/>
          <w:numId w:val="5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правонарушений и антиобщественных действий молодежи;</w:t>
      </w:r>
    </w:p>
    <w:p w:rsidR="00D66A32" w:rsidRDefault="00D66A32" w:rsidP="00D66A32">
      <w:pPr>
        <w:pStyle w:val="a7"/>
        <w:numPr>
          <w:ilvl w:val="0"/>
          <w:numId w:val="5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7F7"/>
        </w:rPr>
        <w:t>выявление, сопровождение и поддержка молодежи, проявившей одаренность;</w:t>
      </w:r>
    </w:p>
    <w:p w:rsidR="00D66A32" w:rsidRDefault="00D66A32" w:rsidP="00D66A32">
      <w:pPr>
        <w:pStyle w:val="a7"/>
        <w:numPr>
          <w:ilvl w:val="0"/>
          <w:numId w:val="5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GraphikLCG" w:hAnsi="GraphikLCG"/>
          <w:color w:val="000000"/>
          <w:sz w:val="24"/>
          <w:szCs w:val="24"/>
          <w:shd w:val="clear" w:color="auto" w:fill="F6F7F7"/>
        </w:rPr>
        <w:t xml:space="preserve">информационное обеспечение </w:t>
      </w:r>
      <w:proofErr w:type="gramStart"/>
      <w:r>
        <w:rPr>
          <w:rFonts w:ascii="GraphikLCG" w:hAnsi="GraphikLCG"/>
          <w:color w:val="000000"/>
          <w:sz w:val="24"/>
          <w:szCs w:val="24"/>
          <w:shd w:val="clear" w:color="auto" w:fill="F6F7F7"/>
        </w:rPr>
        <w:t>молодежи ;</w:t>
      </w:r>
      <w:proofErr w:type="gramEnd"/>
    </w:p>
    <w:p w:rsidR="00D66A32" w:rsidRDefault="00D66A32" w:rsidP="00D66A32">
      <w:pPr>
        <w:pStyle w:val="a4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Патриотическое воспитание в </w:t>
      </w:r>
      <w:proofErr w:type="spellStart"/>
      <w:r>
        <w:rPr>
          <w:rFonts w:ascii="Times New Roman" w:hAnsi="Times New Roman"/>
          <w:sz w:val="24"/>
          <w:szCs w:val="24"/>
        </w:rPr>
        <w:t>Уржумском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является основной частью воспитания в целом и представляет систематическую и целенаправленную деятельность учреждений района по формированию у детей и молодежи патриотического сознания, чувства верности своему Отечеству.</w:t>
      </w:r>
    </w:p>
    <w:p w:rsidR="00D66A32" w:rsidRDefault="00D66A32" w:rsidP="00D66A32">
      <w:pPr>
        <w:spacing w:line="276" w:lineRule="auto"/>
        <w:ind w:firstLine="709"/>
        <w:jc w:val="both"/>
        <w:rPr>
          <w:color w:val="FF0000"/>
        </w:rPr>
      </w:pPr>
      <w:r>
        <w:lastRenderedPageBreak/>
        <w:t xml:space="preserve"> Работа по этому </w:t>
      </w:r>
      <w:proofErr w:type="gramStart"/>
      <w:r>
        <w:t>направлению  в</w:t>
      </w:r>
      <w:proofErr w:type="gramEnd"/>
      <w:r>
        <w:t xml:space="preserve"> районе осуществляется в соответствии с комплексом мероприятий муниципальной программы «Развитие образования </w:t>
      </w:r>
      <w:proofErr w:type="spellStart"/>
      <w:r>
        <w:rPr>
          <w:color w:val="000000"/>
        </w:rPr>
        <w:t>Уржумского</w:t>
      </w:r>
      <w:proofErr w:type="spellEnd"/>
      <w:r>
        <w:rPr>
          <w:color w:val="000000"/>
        </w:rPr>
        <w:t xml:space="preserve"> муниципального района».</w:t>
      </w:r>
    </w:p>
    <w:p w:rsidR="00D66A32" w:rsidRDefault="00D66A32" w:rsidP="00D66A32">
      <w:pPr>
        <w:ind w:firstLine="709"/>
        <w:jc w:val="both"/>
        <w:rPr>
          <w:rFonts w:asciiTheme="minorHAnsi" w:hAnsiTheme="minorHAnsi"/>
        </w:rPr>
      </w:pPr>
      <w:r>
        <w:t xml:space="preserve">В настоящее время юнармейскую работу активно ведут военно-спортивный клуб «РАТНИК» КОГПОАУ </w:t>
      </w:r>
      <w:proofErr w:type="spellStart"/>
      <w:r>
        <w:t>Уржумский</w:t>
      </w:r>
      <w:proofErr w:type="spellEnd"/>
      <w:r>
        <w:t xml:space="preserve"> </w:t>
      </w:r>
      <w:proofErr w:type="spellStart"/>
      <w:r>
        <w:t>аргртехникум</w:t>
      </w:r>
      <w:proofErr w:type="spellEnd"/>
      <w:r>
        <w:t xml:space="preserve">; военно-спортивный клуб «Легион» МАОУ СОШ с УИОП с. Шурма </w:t>
      </w:r>
      <w:proofErr w:type="spellStart"/>
      <w:r>
        <w:t>Уржумского</w:t>
      </w:r>
      <w:proofErr w:type="spellEnd"/>
      <w:r>
        <w:t xml:space="preserve"> района; военно-спортивный клуб «Сокол» МКОУ ООШ с. Петровского </w:t>
      </w:r>
      <w:proofErr w:type="spellStart"/>
      <w:r>
        <w:t>Уржумского</w:t>
      </w:r>
      <w:proofErr w:type="spellEnd"/>
      <w:r>
        <w:t xml:space="preserve"> района. </w:t>
      </w:r>
    </w:p>
    <w:p w:rsidR="00D66A32" w:rsidRDefault="00D66A32" w:rsidP="00D66A32">
      <w:pPr>
        <w:ind w:firstLine="709"/>
        <w:jc w:val="both"/>
      </w:pPr>
      <w:r>
        <w:t xml:space="preserve">В </w:t>
      </w:r>
      <w:proofErr w:type="spellStart"/>
      <w:r>
        <w:t>Уржумском</w:t>
      </w:r>
      <w:proofErr w:type="spellEnd"/>
      <w:r>
        <w:t xml:space="preserve"> районе центр военно-патриотического воспитания и центр подготовки граждан к военной службе находится по адресу: г. Уржум, ул. </w:t>
      </w:r>
      <w:proofErr w:type="spellStart"/>
      <w:proofErr w:type="gramStart"/>
      <w:r>
        <w:t>Яранский</w:t>
      </w:r>
      <w:proofErr w:type="spellEnd"/>
      <w:r>
        <w:t xml:space="preserve">  тракт</w:t>
      </w:r>
      <w:proofErr w:type="gramEnd"/>
      <w:r>
        <w:t xml:space="preserve"> 21.</w:t>
      </w:r>
    </w:p>
    <w:p w:rsidR="00D66A32" w:rsidRDefault="00D66A32" w:rsidP="00D66A32">
      <w:pPr>
        <w:ind w:firstLine="709"/>
        <w:jc w:val="both"/>
      </w:pPr>
      <w:r>
        <w:t>Руководитель - Трушков Алексей Иванович - инструктор по военно-прикладным видам спорта 2 категории, преподаватель-организатор ОБЖ.</w:t>
      </w:r>
    </w:p>
    <w:p w:rsidR="00D66A32" w:rsidRDefault="00D66A32" w:rsidP="00D66A32">
      <w:pPr>
        <w:ind w:firstLine="709"/>
        <w:jc w:val="both"/>
      </w:pPr>
      <w:r>
        <w:t>Количество юнармейцев и курсантов местного отделения – 354. Количество юнармейских отрядов, военно-спортивных, военно-патриотических клубов – 10</w:t>
      </w:r>
    </w:p>
    <w:p w:rsidR="00D66A32" w:rsidRDefault="00D66A32" w:rsidP="00D66A32">
      <w:pPr>
        <w:ind w:firstLine="709"/>
        <w:jc w:val="both"/>
      </w:pPr>
      <w:r>
        <w:t>Возраст воспитанников клубов и юнармейцев с 08 – 20 лет.</w:t>
      </w:r>
    </w:p>
    <w:p w:rsidR="00D66A32" w:rsidRDefault="00D66A32" w:rsidP="00D66A32">
      <w:pPr>
        <w:ind w:firstLine="709"/>
        <w:jc w:val="both"/>
      </w:pPr>
      <w:r>
        <w:t xml:space="preserve">В нашем районе действуют юнармейские отряды, военно-спортивные клубы и военно-патриотические клубы, на базе следующих общеобразовательных учреждений: </w:t>
      </w:r>
    </w:p>
    <w:p w:rsidR="00D66A32" w:rsidRDefault="00D66A32" w:rsidP="00D66A32">
      <w:pPr>
        <w:tabs>
          <w:tab w:val="left" w:pos="1134"/>
        </w:tabs>
        <w:ind w:left="720"/>
        <w:jc w:val="both"/>
      </w:pPr>
      <w:r>
        <w:t>МКОУ ООШ с. Петровского - военно-спортивный клуб ВСК «СОКОЛ»</w:t>
      </w:r>
    </w:p>
    <w:p w:rsidR="00D66A32" w:rsidRDefault="00D66A32" w:rsidP="00D66A32">
      <w:pPr>
        <w:tabs>
          <w:tab w:val="left" w:pos="1134"/>
        </w:tabs>
        <w:ind w:left="720"/>
        <w:jc w:val="both"/>
      </w:pPr>
      <w:r>
        <w:t>МКОУ СОШ с. Буйское спортивный клуб «Витязь»</w:t>
      </w:r>
    </w:p>
    <w:p w:rsidR="00D66A32" w:rsidRDefault="00D66A32" w:rsidP="00D66A32">
      <w:pPr>
        <w:tabs>
          <w:tab w:val="left" w:pos="1134"/>
        </w:tabs>
        <w:ind w:left="720"/>
        <w:jc w:val="both"/>
      </w:pPr>
      <w:r>
        <w:t>МКОУ СОШ № 3 г. Уржума – «Патриот»</w:t>
      </w:r>
    </w:p>
    <w:p w:rsidR="00D66A32" w:rsidRDefault="00D66A32" w:rsidP="00D66A32">
      <w:pPr>
        <w:tabs>
          <w:tab w:val="left" w:pos="1134"/>
        </w:tabs>
        <w:ind w:left="720"/>
        <w:jc w:val="both"/>
      </w:pPr>
      <w:r>
        <w:t>МКОУ СОШ № 2 г. Уржума – «Юный десантник»</w:t>
      </w:r>
    </w:p>
    <w:p w:rsidR="00D66A32" w:rsidRDefault="00D66A32" w:rsidP="00D66A32">
      <w:pPr>
        <w:tabs>
          <w:tab w:val="left" w:pos="1134"/>
        </w:tabs>
        <w:ind w:left="720"/>
        <w:jc w:val="both"/>
      </w:pPr>
      <w:r>
        <w:t>КОГОАУ Гимназия г. Уржума – «Булава»</w:t>
      </w:r>
    </w:p>
    <w:p w:rsidR="00D66A32" w:rsidRDefault="00D66A32" w:rsidP="00D66A32">
      <w:pPr>
        <w:tabs>
          <w:tab w:val="left" w:pos="1134"/>
        </w:tabs>
        <w:ind w:left="720"/>
        <w:jc w:val="both"/>
      </w:pPr>
      <w:r>
        <w:t>МКОУ СОШ с УИОП с. Шурма - военно-спортивный клуб ВСК «ЛЕГИОН»</w:t>
      </w:r>
    </w:p>
    <w:p w:rsidR="00D66A32" w:rsidRDefault="00D66A32" w:rsidP="00D66A32">
      <w:pPr>
        <w:tabs>
          <w:tab w:val="left" w:pos="1134"/>
        </w:tabs>
        <w:ind w:left="720"/>
        <w:jc w:val="both"/>
      </w:pPr>
      <w:proofErr w:type="spellStart"/>
      <w:r>
        <w:t>Уржумский</w:t>
      </w:r>
      <w:proofErr w:type="spellEnd"/>
      <w:r>
        <w:t xml:space="preserve"> </w:t>
      </w:r>
      <w:proofErr w:type="spellStart"/>
      <w:r>
        <w:t>агротехникум</w:t>
      </w:r>
      <w:proofErr w:type="spellEnd"/>
      <w:r>
        <w:t xml:space="preserve"> – ВСК «РАТНИК»</w:t>
      </w:r>
    </w:p>
    <w:p w:rsidR="00D66A32" w:rsidRDefault="00D66A32" w:rsidP="00D66A32">
      <w:pPr>
        <w:tabs>
          <w:tab w:val="left" w:pos="1134"/>
        </w:tabs>
        <w:ind w:left="720"/>
        <w:jc w:val="both"/>
      </w:pPr>
      <w:r>
        <w:t xml:space="preserve">МКОУ СОШ с. Большой Рой </w:t>
      </w:r>
    </w:p>
    <w:p w:rsidR="00D66A32" w:rsidRDefault="00D66A32" w:rsidP="00D66A32">
      <w:pPr>
        <w:tabs>
          <w:tab w:val="left" w:pos="1134"/>
        </w:tabs>
        <w:ind w:left="720"/>
        <w:jc w:val="both"/>
      </w:pPr>
      <w:r>
        <w:t xml:space="preserve">МКОУ СОШ с. </w:t>
      </w:r>
      <w:proofErr w:type="spellStart"/>
      <w:r>
        <w:t>Лазарево</w:t>
      </w:r>
      <w:proofErr w:type="spellEnd"/>
    </w:p>
    <w:p w:rsidR="00D66A32" w:rsidRDefault="00D66A32" w:rsidP="00D66A32">
      <w:pPr>
        <w:tabs>
          <w:tab w:val="left" w:pos="1134"/>
        </w:tabs>
        <w:ind w:left="720"/>
        <w:jc w:val="both"/>
      </w:pPr>
      <w:r>
        <w:t xml:space="preserve">МКОУ СОШ с. Русский </w:t>
      </w:r>
      <w:proofErr w:type="spellStart"/>
      <w:r>
        <w:t>Турек</w:t>
      </w:r>
      <w:proofErr w:type="spellEnd"/>
      <w:r>
        <w:t xml:space="preserve"> </w:t>
      </w:r>
    </w:p>
    <w:p w:rsidR="00D66A32" w:rsidRDefault="00D66A32" w:rsidP="00D66A32">
      <w:pPr>
        <w:ind w:firstLine="709"/>
        <w:jc w:val="both"/>
      </w:pPr>
      <w:r>
        <w:t xml:space="preserve">Юнармейцы и воспитанники клубов и отрядов </w:t>
      </w:r>
      <w:proofErr w:type="spellStart"/>
      <w:r>
        <w:t>Уржумского</w:t>
      </w:r>
      <w:proofErr w:type="spellEnd"/>
      <w:r>
        <w:t xml:space="preserve"> района принимают активное участие в следующих мероприятиях:</w:t>
      </w:r>
    </w:p>
    <w:p w:rsidR="00D66A32" w:rsidRDefault="00D66A32" w:rsidP="00D66A32">
      <w:pPr>
        <w:ind w:firstLine="709"/>
        <w:jc w:val="both"/>
      </w:pPr>
      <w:r>
        <w:t>- в акциях, посвященных Великой Победы в Великой Отечественной войне и в акции «Бессмертный полк»;</w:t>
      </w:r>
    </w:p>
    <w:p w:rsidR="00D66A32" w:rsidRDefault="00D66A32" w:rsidP="00D66A32">
      <w:pPr>
        <w:ind w:firstLine="709"/>
        <w:jc w:val="both"/>
      </w:pPr>
      <w:r>
        <w:t>- в почетных караулах у памятника Героям-</w:t>
      </w:r>
      <w:proofErr w:type="spellStart"/>
      <w:r>
        <w:t>Уржумцам</w:t>
      </w:r>
      <w:proofErr w:type="spellEnd"/>
      <w:r>
        <w:t xml:space="preserve">, павших в боях в ВОВ; </w:t>
      </w:r>
    </w:p>
    <w:p w:rsidR="00D66A32" w:rsidRDefault="00D66A32" w:rsidP="00D66A32">
      <w:pPr>
        <w:ind w:firstLine="709"/>
        <w:jc w:val="both"/>
      </w:pPr>
      <w:r>
        <w:t>- инструкторско-методические сборы с воспитанниками клубов</w:t>
      </w:r>
    </w:p>
    <w:p w:rsidR="00D66A32" w:rsidRDefault="00D66A32" w:rsidP="00D66A32">
      <w:pPr>
        <w:ind w:firstLine="709"/>
        <w:jc w:val="both"/>
      </w:pPr>
      <w:r>
        <w:t>- учебно-полевые сборы с учащимися 10-классов, и воспитанниками клубов</w:t>
      </w:r>
    </w:p>
    <w:p w:rsidR="00D66A32" w:rsidRDefault="00D66A32" w:rsidP="00D66A32">
      <w:pPr>
        <w:ind w:firstLine="709"/>
        <w:jc w:val="both"/>
      </w:pPr>
      <w:r>
        <w:t xml:space="preserve">- в мероприятиях, посвященном Дню России; </w:t>
      </w:r>
    </w:p>
    <w:p w:rsidR="00D66A32" w:rsidRDefault="00D66A32" w:rsidP="00D66A32">
      <w:pPr>
        <w:ind w:firstLine="709"/>
        <w:jc w:val="both"/>
      </w:pPr>
      <w:r>
        <w:t>- в акциях и мероприятиях, посвященные Дню памяти о россиянах, исполнявших служебный долг за пределами Отечества;</w:t>
      </w:r>
    </w:p>
    <w:p w:rsidR="00D66A32" w:rsidRDefault="00D66A32" w:rsidP="00D66A32">
      <w:pPr>
        <w:ind w:firstLine="709"/>
        <w:jc w:val="both"/>
      </w:pPr>
      <w:r>
        <w:t xml:space="preserve">- Уроки мужества с привлечением совета ветеранов ВОВ и участников боевых действий в Афганистане и Северном Кавказе, Сирии, СВО на Украине. </w:t>
      </w:r>
    </w:p>
    <w:p w:rsidR="00D66A32" w:rsidRDefault="00D66A32" w:rsidP="00D66A32">
      <w:pPr>
        <w:ind w:firstLine="709"/>
        <w:jc w:val="both"/>
      </w:pPr>
      <w:r>
        <w:t>- Акции, беседы по памятным дням;</w:t>
      </w:r>
    </w:p>
    <w:p w:rsidR="00D66A32" w:rsidRDefault="00D66A32" w:rsidP="00D66A32">
      <w:pPr>
        <w:ind w:firstLine="709"/>
        <w:jc w:val="both"/>
      </w:pPr>
      <w:r>
        <w:t>- Мастер-классы с применением учебного оружия</w:t>
      </w:r>
      <w:proofErr w:type="gramStart"/>
      <w:r>
        <w:t>, ,</w:t>
      </w:r>
      <w:proofErr w:type="gramEnd"/>
      <w:r>
        <w:t xml:space="preserve"> </w:t>
      </w:r>
    </w:p>
    <w:p w:rsidR="00D66A32" w:rsidRDefault="00D66A32" w:rsidP="00D66A32">
      <w:pPr>
        <w:ind w:firstLine="709"/>
        <w:jc w:val="both"/>
      </w:pPr>
      <w:r>
        <w:t xml:space="preserve">- участие в спортивных и других мероприятиях юнармейского движения </w:t>
      </w:r>
      <w:proofErr w:type="gramStart"/>
      <w:r>
        <w:t>и  военно</w:t>
      </w:r>
      <w:proofErr w:type="gramEnd"/>
      <w:r>
        <w:t>-прикладных видах спорта, как районного, межрайонного, областного, межрегионального и всероссийского уровней.</w:t>
      </w:r>
    </w:p>
    <w:p w:rsidR="00D66A32" w:rsidRDefault="00D66A32" w:rsidP="00D66A32">
      <w:pPr>
        <w:tabs>
          <w:tab w:val="left" w:pos="1134"/>
        </w:tabs>
        <w:ind w:firstLine="709"/>
        <w:jc w:val="both"/>
      </w:pPr>
      <w:r>
        <w:t xml:space="preserve">Особое внимание уделяется организации патриотической работы с молодежью призывного возраста. Все юноши 16-18 лет участвуют в районном Дне призывника, спартакиадах допризывной молодежи. Большой воспитательный потенциал несут встречи ветеранов Великовой Отечественной войны и вооруженных сил с допризывной молодежью. </w:t>
      </w:r>
    </w:p>
    <w:p w:rsidR="00D66A32" w:rsidRDefault="00D66A32" w:rsidP="00D66A32">
      <w:pPr>
        <w:tabs>
          <w:tab w:val="left" w:pos="1134"/>
        </w:tabs>
        <w:ind w:firstLine="709"/>
        <w:jc w:val="both"/>
      </w:pPr>
      <w:r>
        <w:t xml:space="preserve">В учебных сборах, с 2023 года сборы проводятся на базе центра подготовки </w:t>
      </w:r>
      <w:proofErr w:type="spellStart"/>
      <w:r>
        <w:t>Савальского</w:t>
      </w:r>
      <w:proofErr w:type="spellEnd"/>
      <w:r>
        <w:t xml:space="preserve"> политехнического техникума. </w:t>
      </w:r>
    </w:p>
    <w:p w:rsidR="00D66A32" w:rsidRDefault="00D66A32" w:rsidP="00D66A32">
      <w:pPr>
        <w:widowControl w:val="0"/>
        <w:tabs>
          <w:tab w:val="left" w:pos="414"/>
        </w:tabs>
        <w:spacing w:line="276" w:lineRule="auto"/>
        <w:jc w:val="both"/>
      </w:pPr>
      <w:r>
        <w:rPr>
          <w:color w:val="000000"/>
        </w:rPr>
        <w:t xml:space="preserve"> Но следует отметить, </w:t>
      </w:r>
      <w:proofErr w:type="gramStart"/>
      <w:r>
        <w:rPr>
          <w:color w:val="000000"/>
        </w:rPr>
        <w:t xml:space="preserve">что </w:t>
      </w:r>
      <w:r>
        <w:t xml:space="preserve"> в</w:t>
      </w:r>
      <w:proofErr w:type="gramEnd"/>
      <w:r>
        <w:t xml:space="preserve"> связи с уходом из ЦДО </w:t>
      </w:r>
      <w:proofErr w:type="spellStart"/>
      <w:r>
        <w:t>А.И.Трушкова</w:t>
      </w:r>
      <w:proofErr w:type="spellEnd"/>
      <w:r>
        <w:t xml:space="preserve">, пока не так активно идет работа в Центре !!       </w:t>
      </w:r>
    </w:p>
    <w:p w:rsidR="00D66A32" w:rsidRDefault="00D66A32" w:rsidP="00D66A32">
      <w:pPr>
        <w:widowControl w:val="0"/>
        <w:tabs>
          <w:tab w:val="left" w:pos="414"/>
        </w:tabs>
        <w:spacing w:line="276" w:lineRule="auto"/>
        <w:jc w:val="both"/>
      </w:pPr>
      <w:r>
        <w:t xml:space="preserve">    Проект «Навигаторы детства» является одним из ключевых внутри Федерального </w:t>
      </w:r>
      <w:r>
        <w:lastRenderedPageBreak/>
        <w:t xml:space="preserve">проекта «Патриотическое воспитание граждан Российской Федерации» национального </w:t>
      </w:r>
      <w:proofErr w:type="spellStart"/>
      <w:proofErr w:type="gramStart"/>
      <w:r>
        <w:t>проекта«</w:t>
      </w:r>
      <w:proofErr w:type="gramEnd"/>
      <w:r>
        <w:t>Образование</w:t>
      </w:r>
      <w:proofErr w:type="spellEnd"/>
      <w:r>
        <w:t>».</w:t>
      </w:r>
      <w:r>
        <w:br/>
        <w:t xml:space="preserve">   Значимость проекта для развития нашего общества показывает личная заинтересованность Президента РФ в достижении качественных результатов в воспитании будущего поколения, зрелых, ответственных людей, граждан Российской Федерации. </w:t>
      </w:r>
    </w:p>
    <w:p w:rsidR="00D66A32" w:rsidRDefault="00D66A32" w:rsidP="00D66A32">
      <w:pPr>
        <w:widowControl w:val="0"/>
        <w:tabs>
          <w:tab w:val="left" w:pos="414"/>
        </w:tabs>
        <w:spacing w:line="276" w:lineRule="auto"/>
        <w:jc w:val="both"/>
      </w:pPr>
      <w:r>
        <w:rPr>
          <w:color w:val="000000"/>
        </w:rPr>
        <w:t xml:space="preserve">  В настоящее время для эффективной реализации проекта выстроена следующая управленческая модель: на уровне образовательной организации – советник участвует в реализации программы воспитания своего образовательного учреждения; на уровне муниципалитета – муниципальный координатор оказывает организационную и методическую помощь советникам; на уровне региона – созданы региональные ресурсные центры, обеспечивающие взаимодействие с федеральным офисом проекта.</w:t>
      </w:r>
    </w:p>
    <w:p w:rsidR="00D66A32" w:rsidRDefault="00D66A32" w:rsidP="00D66A32">
      <w:pPr>
        <w:pStyle w:val="docdata"/>
        <w:jc w:val="both"/>
      </w:pPr>
      <w:r>
        <w:rPr>
          <w:color w:val="000000"/>
        </w:rPr>
        <w:t xml:space="preserve">  Отличием деятельности советника от уже работающих в школе специалистов в сфере воспитания стало то, что основная его задача – открыть ребенку мир возможностей, которые предоставляют существующие детские организации и детские общественные объединения, помочь сориентироваться в этом мире и выстроить траекторию развития ребенка в нём. </w:t>
      </w:r>
    </w:p>
    <w:p w:rsidR="00D66A32" w:rsidRDefault="00D66A32" w:rsidP="00D66A32">
      <w:pPr>
        <w:pStyle w:val="docdata"/>
        <w:jc w:val="both"/>
      </w:pPr>
      <w:r>
        <w:rPr>
          <w:color w:val="000000"/>
        </w:rPr>
        <w:t xml:space="preserve">   С 1 сентября 2023 года вступил в силу обновленный профессиональный стандарт «Специалист в области воспитания». В соответствии с ним определены две трудовые функции советника. Первая, «Организация воспитательной деятельности в образовательной организации». И вторая, «Организация взаимодействия с детскими и молодежными общественными объединениями».</w:t>
      </w:r>
    </w:p>
    <w:p w:rsidR="00D66A32" w:rsidRDefault="00D66A32" w:rsidP="00D66A32">
      <w:pPr>
        <w:pStyle w:val="docdata"/>
        <w:jc w:val="both"/>
      </w:pPr>
      <w:r>
        <w:rPr>
          <w:color w:val="000000"/>
        </w:rPr>
        <w:t xml:space="preserve">  В настоящий момент команда навигаторов детства </w:t>
      </w:r>
      <w:proofErr w:type="spellStart"/>
      <w:r>
        <w:rPr>
          <w:color w:val="000000"/>
        </w:rPr>
        <w:t>Уржумского</w:t>
      </w:r>
      <w:proofErr w:type="spellEnd"/>
      <w:r>
        <w:rPr>
          <w:color w:val="000000"/>
        </w:rPr>
        <w:t xml:space="preserve"> района - это 9 советников директоров по воспитанию в 8-ми образовательных организациях: (КОГОАУ «Гимназия </w:t>
      </w:r>
      <w:proofErr w:type="spellStart"/>
      <w:r>
        <w:rPr>
          <w:color w:val="000000"/>
        </w:rPr>
        <w:t>г.Уржума</w:t>
      </w:r>
      <w:proofErr w:type="spellEnd"/>
      <w:r>
        <w:rPr>
          <w:color w:val="000000"/>
        </w:rPr>
        <w:t xml:space="preserve">, МКОУ СОШ №2 </w:t>
      </w:r>
      <w:proofErr w:type="spellStart"/>
      <w:r>
        <w:rPr>
          <w:color w:val="000000"/>
        </w:rPr>
        <w:t>г.Уржума</w:t>
      </w:r>
      <w:proofErr w:type="spellEnd"/>
      <w:r>
        <w:rPr>
          <w:color w:val="000000"/>
        </w:rPr>
        <w:t xml:space="preserve">, МКОУ СОШ №3 </w:t>
      </w:r>
      <w:proofErr w:type="spellStart"/>
      <w:r>
        <w:rPr>
          <w:color w:val="000000"/>
        </w:rPr>
        <w:t>г.Уржума</w:t>
      </w:r>
      <w:proofErr w:type="spellEnd"/>
      <w:r>
        <w:rPr>
          <w:color w:val="000000"/>
        </w:rPr>
        <w:t xml:space="preserve">, МАОУ СОШ с УИОП </w:t>
      </w:r>
      <w:proofErr w:type="spellStart"/>
      <w:proofErr w:type="gramStart"/>
      <w:r>
        <w:rPr>
          <w:color w:val="000000"/>
        </w:rPr>
        <w:t>с.Шурмы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МКОУ СОШ </w:t>
      </w:r>
      <w:proofErr w:type="spellStart"/>
      <w:r>
        <w:rPr>
          <w:color w:val="000000"/>
        </w:rPr>
        <w:t>с.Буйского</w:t>
      </w:r>
      <w:proofErr w:type="spellEnd"/>
      <w:r>
        <w:rPr>
          <w:color w:val="000000"/>
        </w:rPr>
        <w:t xml:space="preserve">, МКОУ ООШ </w:t>
      </w:r>
      <w:proofErr w:type="spellStart"/>
      <w:r>
        <w:rPr>
          <w:color w:val="000000"/>
        </w:rPr>
        <w:t>с.Петровского</w:t>
      </w:r>
      <w:proofErr w:type="spellEnd"/>
      <w:r>
        <w:rPr>
          <w:color w:val="000000"/>
        </w:rPr>
        <w:t xml:space="preserve">, МКОУ СОШ </w:t>
      </w:r>
      <w:proofErr w:type="spellStart"/>
      <w:r>
        <w:rPr>
          <w:color w:val="000000"/>
        </w:rPr>
        <w:t>п.Пиляндыш</w:t>
      </w:r>
      <w:proofErr w:type="spellEnd"/>
      <w:r>
        <w:rPr>
          <w:color w:val="000000"/>
        </w:rPr>
        <w:t xml:space="preserve">, МКОУ СОШ </w:t>
      </w:r>
      <w:proofErr w:type="spellStart"/>
      <w:r>
        <w:rPr>
          <w:color w:val="000000"/>
        </w:rPr>
        <w:t>с.Р.Турек</w:t>
      </w:r>
      <w:proofErr w:type="spellEnd"/>
      <w:r>
        <w:rPr>
          <w:color w:val="000000"/>
        </w:rPr>
        <w:t xml:space="preserve">) и 2 советника СПО (УАТТ и </w:t>
      </w:r>
      <w:proofErr w:type="spellStart"/>
      <w:r>
        <w:rPr>
          <w:color w:val="000000"/>
        </w:rPr>
        <w:t>медколледж</w:t>
      </w:r>
      <w:proofErr w:type="spellEnd"/>
      <w:r>
        <w:rPr>
          <w:color w:val="000000"/>
        </w:rPr>
        <w:t>), 1 муниципальный координатор.</w:t>
      </w:r>
    </w:p>
    <w:p w:rsidR="00D66A32" w:rsidRDefault="00D66A32" w:rsidP="00D66A32">
      <w:pPr>
        <w:pStyle w:val="docdata"/>
        <w:jc w:val="both"/>
      </w:pPr>
      <w:r>
        <w:rPr>
          <w:color w:val="000000"/>
        </w:rPr>
        <w:t xml:space="preserve"> </w:t>
      </w:r>
      <w:r>
        <w:t xml:space="preserve"> Воспитание и развитие личности - один из ключевых приоритетов государственной политики в области образования. В настоящее время с учетом новых государственных задач ведется работа по пересмотру подходов к реализации системы воспитания в Российской Федерации. Задача </w:t>
      </w:r>
      <w:proofErr w:type="gramStart"/>
      <w:r>
        <w:t>советников  -</w:t>
      </w:r>
      <w:proofErr w:type="gramEnd"/>
      <w:r>
        <w:t xml:space="preserve"> помочь директору «настроить» воспитательную работу в рамках разрабатываемых рабочих программ  воспитания и календарных планов воспитательной работы с учетом имеющихся ресурсов и человеческого потенциала. </w:t>
      </w:r>
    </w:p>
    <w:p w:rsidR="00D66A32" w:rsidRDefault="00D66A32" w:rsidP="00D66A32">
      <w:pPr>
        <w:pStyle w:val="docdata"/>
        <w:jc w:val="both"/>
      </w:pPr>
      <w:r>
        <w:t xml:space="preserve">   В 2023 году в каждой школе велась работа по созданию Штаба воспитательной работы. ШВР – это коллегиальный орган управления общеобразовательной организации, в состав которого </w:t>
      </w:r>
      <w:proofErr w:type="gramStart"/>
      <w:r>
        <w:t>входят  работники</w:t>
      </w:r>
      <w:proofErr w:type="gramEnd"/>
      <w:r>
        <w:t xml:space="preserve"> общеобразовательной организации, а также иные заинтересованные лица, объединенные едиными целями, содержанием и стратегиями воспитательной работы.</w:t>
      </w:r>
    </w:p>
    <w:p w:rsidR="00D66A32" w:rsidRDefault="00D66A32" w:rsidP="00D66A32">
      <w:pPr>
        <w:pStyle w:val="docdata"/>
        <w:jc w:val="both"/>
      </w:pPr>
      <w:r>
        <w:rPr>
          <w:color w:val="000000"/>
        </w:rPr>
        <w:t xml:space="preserve">  Важнейшей задачей советника является развитие воспитательной среды образовательной организации. Совместно со штабом воспитательной работы советники сопровождают создание и развитие школьных театров (имеется во всех школах), школьных спортивных клубов (во всех школах), школьных музеев (6 по району: Гимназия, №2, №3 </w:t>
      </w:r>
      <w:proofErr w:type="spellStart"/>
      <w:r>
        <w:rPr>
          <w:color w:val="000000"/>
        </w:rPr>
        <w:t>г.Уржума</w:t>
      </w:r>
      <w:proofErr w:type="spellEnd"/>
      <w:r>
        <w:rPr>
          <w:color w:val="000000"/>
        </w:rPr>
        <w:t xml:space="preserve">, Петровское, </w:t>
      </w:r>
      <w:proofErr w:type="spellStart"/>
      <w:r>
        <w:rPr>
          <w:color w:val="000000"/>
        </w:rPr>
        <w:t>Р.Турек</w:t>
      </w:r>
      <w:proofErr w:type="spellEnd"/>
      <w:r>
        <w:rPr>
          <w:color w:val="000000"/>
        </w:rPr>
        <w:t xml:space="preserve">),  </w:t>
      </w:r>
      <w:proofErr w:type="spellStart"/>
      <w:r>
        <w:rPr>
          <w:color w:val="000000"/>
        </w:rPr>
        <w:t>медиацентров</w:t>
      </w:r>
      <w:proofErr w:type="spellEnd"/>
      <w:r>
        <w:rPr>
          <w:color w:val="000000"/>
        </w:rPr>
        <w:t xml:space="preserve"> (3 по району- Гимназия, №2, </w:t>
      </w:r>
      <w:proofErr w:type="spellStart"/>
      <w:r>
        <w:rPr>
          <w:color w:val="000000"/>
        </w:rPr>
        <w:t>с.Буйское</w:t>
      </w:r>
      <w:proofErr w:type="spellEnd"/>
      <w:r>
        <w:rPr>
          <w:color w:val="000000"/>
        </w:rPr>
        <w:t xml:space="preserve">), добровольческих отрядов (во всех, кроме </w:t>
      </w:r>
      <w:proofErr w:type="spellStart"/>
      <w:r>
        <w:rPr>
          <w:color w:val="000000"/>
        </w:rPr>
        <w:t>Пиляндыша</w:t>
      </w:r>
      <w:proofErr w:type="spellEnd"/>
      <w:r>
        <w:rPr>
          <w:color w:val="000000"/>
        </w:rPr>
        <w:t xml:space="preserve">), киноклубов, туристических клубов (3 по району – Буйское, №3, Петровское), военно-патриотических клубов и отрядов </w:t>
      </w:r>
      <w:r>
        <w:rPr>
          <w:color w:val="000000"/>
        </w:rPr>
        <w:lastRenderedPageBreak/>
        <w:t>ЮНАРМИИ ( 4 по району –Буйское, Гимназия, №2, Шурма), вожатских отрядов школьников ( 3- Буйское, №3, Шурма), отрядов юных инспекторов дорожного движения ( 2 по району- Гимназия, МКОУ СОШ №2), первичных отделений РДДМ «Движение первых» (во всех школах созданы первичные отделения).</w:t>
      </w:r>
    </w:p>
    <w:p w:rsidR="00D66A32" w:rsidRDefault="00D66A32" w:rsidP="00D66A32">
      <w:pPr>
        <w:pStyle w:val="docdata"/>
        <w:jc w:val="both"/>
      </w:pPr>
      <w:r>
        <w:rPr>
          <w:color w:val="000000"/>
        </w:rPr>
        <w:t xml:space="preserve">     Министерством просвещения РФ совместно с Институтом воспитания разработан </w:t>
      </w:r>
      <w:proofErr w:type="gramStart"/>
      <w:r>
        <w:rPr>
          <w:color w:val="000000"/>
        </w:rPr>
        <w:t>Федеральный  календарный</w:t>
      </w:r>
      <w:proofErr w:type="gramEnd"/>
      <w:r>
        <w:rPr>
          <w:color w:val="000000"/>
        </w:rPr>
        <w:t xml:space="preserve"> план воспитательной работы, куда были включены основные события и памятные даты в истории нашей страны. </w:t>
      </w:r>
    </w:p>
    <w:p w:rsidR="00D66A32" w:rsidRDefault="00D66A32" w:rsidP="00D66A32">
      <w:pPr>
        <w:pStyle w:val="docdata"/>
        <w:jc w:val="both"/>
      </w:pPr>
      <w:r>
        <w:rPr>
          <w:color w:val="000000"/>
        </w:rPr>
        <w:t xml:space="preserve">В этот план внесены те концепции, которые </w:t>
      </w:r>
      <w:proofErr w:type="gramStart"/>
      <w:r>
        <w:rPr>
          <w:color w:val="000000"/>
        </w:rPr>
        <w:t>советники  реализуют</w:t>
      </w:r>
      <w:proofErr w:type="gramEnd"/>
      <w:r>
        <w:rPr>
          <w:color w:val="000000"/>
        </w:rPr>
        <w:t xml:space="preserve">  совместно со своими коллективами в учебном году в рамках Дней единых действий. За 2023 год проведено 59 ДЕД, в которых приняло участие около 80 % обучающихся. </w:t>
      </w:r>
      <w:r>
        <w:t xml:space="preserve">Отчёты по выполнению размещены на страницах в ВК образовательных организаций и сообществе «Навигаторы детства </w:t>
      </w:r>
      <w:proofErr w:type="spellStart"/>
      <w:r>
        <w:t>Уржумский</w:t>
      </w:r>
      <w:proofErr w:type="spellEnd"/>
      <w:r>
        <w:t xml:space="preserve"> район». </w:t>
      </w:r>
    </w:p>
    <w:p w:rsidR="00D66A32" w:rsidRDefault="00D66A32" w:rsidP="00D66A32">
      <w:pPr>
        <w:pStyle w:val="docdata"/>
        <w:jc w:val="both"/>
      </w:pPr>
      <w:r>
        <w:t xml:space="preserve">  В начале 2023 года перед нами стояла задача - открытие первичных отделений РДДМ «Движения Первых» во всех </w:t>
      </w:r>
      <w:proofErr w:type="spellStart"/>
      <w:r>
        <w:t>о.о</w:t>
      </w:r>
      <w:proofErr w:type="spellEnd"/>
      <w:r>
        <w:t xml:space="preserve">., где работают советники. Марафон </w:t>
      </w:r>
      <w:proofErr w:type="spellStart"/>
      <w:r>
        <w:t>первичек</w:t>
      </w:r>
      <w:proofErr w:type="spellEnd"/>
      <w:r>
        <w:t xml:space="preserve"> Движения Первых открыли МКОУ СОШ №3 </w:t>
      </w:r>
      <w:proofErr w:type="spellStart"/>
      <w:r>
        <w:t>г.Уржума</w:t>
      </w:r>
      <w:proofErr w:type="spellEnd"/>
      <w:r>
        <w:t xml:space="preserve"> -12 мая 2023 года и затем в течение сентября - декабря 2023 года прошло торжественное открытие </w:t>
      </w:r>
      <w:proofErr w:type="spellStart"/>
      <w:r>
        <w:t>первичек</w:t>
      </w:r>
      <w:proofErr w:type="spellEnd"/>
      <w:r>
        <w:t xml:space="preserve"> в других школах и СПО.</w:t>
      </w:r>
    </w:p>
    <w:p w:rsidR="00D66A32" w:rsidRDefault="00D66A32" w:rsidP="00D66A32">
      <w:pPr>
        <w:pStyle w:val="docdata"/>
        <w:jc w:val="both"/>
      </w:pPr>
      <w:r>
        <w:t xml:space="preserve">   </w:t>
      </w:r>
      <w:r>
        <w:rPr>
          <w:rFonts w:eastAsia="Calibri"/>
        </w:rPr>
        <w:t xml:space="preserve"> </w:t>
      </w:r>
      <w:r>
        <w:t xml:space="preserve">Программа «Орлята России» - это программа развития социальной </w:t>
      </w:r>
      <w:proofErr w:type="gramStart"/>
      <w:r>
        <w:t>активности  обучающихся</w:t>
      </w:r>
      <w:proofErr w:type="gramEnd"/>
      <w:r>
        <w:t xml:space="preserve"> начальных классов. По району создано 29 </w:t>
      </w:r>
      <w:proofErr w:type="spellStart"/>
      <w:r>
        <w:t>орлятских</w:t>
      </w:r>
      <w:proofErr w:type="spellEnd"/>
      <w:r>
        <w:t xml:space="preserve"> классов (примерно 280 обучающихся). В течение года ребята со своими классами проходят треки, получают новые знания, выполняют задания. В январе 2024 года прошёл районный слёт орлят, в нем приняли участие 207 орлят со своими наставниками.</w:t>
      </w:r>
    </w:p>
    <w:p w:rsidR="00D66A32" w:rsidRDefault="00D66A32" w:rsidP="00D66A32">
      <w:pPr>
        <w:pStyle w:val="docdata"/>
        <w:jc w:val="both"/>
      </w:pPr>
      <w:r>
        <w:t xml:space="preserve">  Участие в форумах:</w:t>
      </w:r>
    </w:p>
    <w:p w:rsidR="00D66A32" w:rsidRDefault="00D66A32" w:rsidP="00D66A32">
      <w:pPr>
        <w:pStyle w:val="docdata"/>
        <w:widowControl w:val="0"/>
        <w:tabs>
          <w:tab w:val="left" w:pos="414"/>
        </w:tabs>
        <w:jc w:val="both"/>
      </w:pPr>
      <w:r>
        <w:t xml:space="preserve"> 18 ноября 2023 </w:t>
      </w:r>
      <w:proofErr w:type="gramStart"/>
      <w:r>
        <w:t>года  делегация</w:t>
      </w:r>
      <w:proofErr w:type="gramEnd"/>
      <w:r>
        <w:t xml:space="preserve"> </w:t>
      </w:r>
      <w:proofErr w:type="spellStart"/>
      <w:r>
        <w:t>Уржумского</w:t>
      </w:r>
      <w:proofErr w:type="spellEnd"/>
      <w:r>
        <w:t xml:space="preserve"> района, в составе которой муниципальный координатор, советник СПО, 2 обучающихся и 1 студент </w:t>
      </w:r>
      <w:proofErr w:type="spellStart"/>
      <w:r>
        <w:t>медколледжа</w:t>
      </w:r>
      <w:proofErr w:type="spellEnd"/>
      <w:r>
        <w:t xml:space="preserve">  побывали в </w:t>
      </w:r>
      <w:proofErr w:type="spellStart"/>
      <w:r>
        <w:t>г.Вятские</w:t>
      </w:r>
      <w:proofErr w:type="spellEnd"/>
      <w:r>
        <w:t xml:space="preserve"> Поляны на молодёжном форуме Молодёжь43 (была площадка «Навигаторы детства»), 14 декабря 2023 года - 7 советников и муниципальный координатор представили делегацию </w:t>
      </w:r>
      <w:proofErr w:type="spellStart"/>
      <w:r>
        <w:t>Уржумского</w:t>
      </w:r>
      <w:proofErr w:type="spellEnd"/>
      <w:r>
        <w:t xml:space="preserve"> района на первом региональном слёте советников директоров в </w:t>
      </w:r>
      <w:proofErr w:type="spellStart"/>
      <w:r>
        <w:t>г.Киров</w:t>
      </w:r>
      <w:proofErr w:type="spellEnd"/>
      <w:r>
        <w:t xml:space="preserve"> (была работа площадок советников школ, советников СПО и </w:t>
      </w:r>
      <w:proofErr w:type="spellStart"/>
      <w:r>
        <w:t>мун.координаторов</w:t>
      </w:r>
      <w:proofErr w:type="spellEnd"/>
      <w:r>
        <w:t xml:space="preserve">). 15 февраля 2024 год участие муниципального координатора в Стратегической сессии «Навигация детства в Год Семьи в России» (на базе ИРО, </w:t>
      </w:r>
      <w:proofErr w:type="spellStart"/>
      <w:r>
        <w:t>г.Киров</w:t>
      </w:r>
      <w:proofErr w:type="spellEnd"/>
    </w:p>
    <w:p w:rsidR="00D66A32" w:rsidRDefault="00D66A32" w:rsidP="00D66A32">
      <w:pPr>
        <w:ind w:firstLine="709"/>
        <w:jc w:val="both"/>
      </w:pPr>
      <w:proofErr w:type="gramStart"/>
      <w:r>
        <w:t>В  2022</w:t>
      </w:r>
      <w:proofErr w:type="gramEnd"/>
      <w:r>
        <w:t xml:space="preserve"> году была озвучена идея создать новую масштабную детскую организацию, которая изменит систему работы с детьми и молодежью. И такая организация была создана при поддержке Президента РФ В.В. Путина. Это Российское движение детей и молодежи «Движение Первых» </w:t>
      </w:r>
    </w:p>
    <w:p w:rsidR="00D66A32" w:rsidRDefault="00D66A32" w:rsidP="00D66A32">
      <w:pPr>
        <w:ind w:firstLine="709"/>
        <w:jc w:val="both"/>
      </w:pPr>
      <w:r>
        <w:t>Движение – новая и молодая организация, которая создает новые традиции с учетом особенностей цифрового поколения, на основе изучения отечественного наследия пионерии ХХ века, лучших практик детского движения и детских общественных организаций разных стран.</w:t>
      </w:r>
    </w:p>
    <w:p w:rsidR="00D66A32" w:rsidRDefault="00D66A32" w:rsidP="00D66A32">
      <w:pPr>
        <w:ind w:firstLine="709"/>
        <w:jc w:val="both"/>
      </w:pPr>
      <w:r>
        <w:t>Движение – это среда взросления юного гражданина.</w:t>
      </w:r>
    </w:p>
    <w:p w:rsidR="00D66A32" w:rsidRDefault="00D66A32" w:rsidP="00D66A32">
      <w:pPr>
        <w:ind w:firstLine="709"/>
        <w:jc w:val="both"/>
      </w:pPr>
      <w:r>
        <w:t xml:space="preserve">И задача педагогов, наставников, старших товарищей - предоставить участникам возможность войти в систему </w:t>
      </w:r>
      <w:proofErr w:type="spellStart"/>
      <w:r>
        <w:t>деятельностного</w:t>
      </w:r>
      <w:proofErr w:type="spellEnd"/>
      <w:r>
        <w:t xml:space="preserve"> патриотизма. Движение становится одновременно пространством получения знаний, освоения социальных навыков, их применения и совершенствования в повседневной деятельности первичного отделения, в проектах Движения.</w:t>
      </w:r>
    </w:p>
    <w:p w:rsidR="00D66A32" w:rsidRDefault="00D66A32" w:rsidP="00D66A32">
      <w:pPr>
        <w:ind w:firstLine="709"/>
        <w:jc w:val="both"/>
      </w:pPr>
      <w:r>
        <w:lastRenderedPageBreak/>
        <w:t xml:space="preserve">При этом движение присутствует и в школе, и в молодежных центрах, и в домах творчества и везде, где есть дети и молодежь. </w:t>
      </w:r>
    </w:p>
    <w:p w:rsidR="00D66A32" w:rsidRDefault="00D66A32" w:rsidP="00D66A32">
      <w:pPr>
        <w:jc w:val="both"/>
        <w:rPr>
          <w:sz w:val="28"/>
          <w:szCs w:val="22"/>
        </w:rPr>
      </w:pPr>
      <w:r>
        <w:t xml:space="preserve">В 2023 году началась работа по организации деятельности Движения Первых в </w:t>
      </w:r>
      <w:proofErr w:type="spellStart"/>
      <w:r>
        <w:t>Уржумском</w:t>
      </w:r>
      <w:proofErr w:type="spellEnd"/>
      <w:r>
        <w:t xml:space="preserve"> районе. </w:t>
      </w:r>
      <w:r>
        <w:rPr>
          <w:rFonts w:eastAsia="Calibri"/>
        </w:rPr>
        <w:t xml:space="preserve">В районе создано 17 первичных отделений на базе всех образовательных организаций города и района, в </w:t>
      </w:r>
      <w:proofErr w:type="spellStart"/>
      <w:r>
        <w:rPr>
          <w:rFonts w:eastAsia="Calibri"/>
        </w:rPr>
        <w:t>т.ч</w:t>
      </w:r>
      <w:proofErr w:type="spellEnd"/>
      <w:r>
        <w:rPr>
          <w:rFonts w:eastAsia="Calibri"/>
        </w:rPr>
        <w:t xml:space="preserve">. в СПО, Центре дополнительного </w:t>
      </w:r>
      <w:proofErr w:type="gramStart"/>
      <w:r>
        <w:rPr>
          <w:rFonts w:eastAsia="Calibri"/>
        </w:rPr>
        <w:t>образования,  ДЮСШ</w:t>
      </w:r>
      <w:proofErr w:type="gramEnd"/>
      <w:r>
        <w:rPr>
          <w:rFonts w:eastAsia="Calibri"/>
        </w:rPr>
        <w:t xml:space="preserve">, а также КИЦ с. Русский </w:t>
      </w:r>
      <w:proofErr w:type="spellStart"/>
      <w:r>
        <w:rPr>
          <w:rFonts w:eastAsia="Calibri"/>
        </w:rPr>
        <w:t>Турек</w:t>
      </w:r>
      <w:proofErr w:type="spellEnd"/>
      <w:r>
        <w:rPr>
          <w:rFonts w:eastAsia="Calibri"/>
        </w:rPr>
        <w:t xml:space="preserve">. Продолжается работа по созданию первичных отделений в учреждениях культуры. В течение всего года проходили различные акции, проекты, мероприятия, </w:t>
      </w:r>
      <w:proofErr w:type="gramStart"/>
      <w:r>
        <w:rPr>
          <w:rFonts w:eastAsia="Calibri"/>
        </w:rPr>
        <w:t xml:space="preserve">фестивали(  </w:t>
      </w:r>
      <w:proofErr w:type="gramEnd"/>
      <w:r>
        <w:rPr>
          <w:rFonts w:eastAsia="Calibri"/>
        </w:rPr>
        <w:t>районный слет активистов, фестиваль знаний, акция «</w:t>
      </w:r>
      <w:proofErr w:type="spellStart"/>
      <w:r>
        <w:rPr>
          <w:rFonts w:eastAsia="Calibri"/>
        </w:rPr>
        <w:t>Бумбатл</w:t>
      </w:r>
      <w:proofErr w:type="spellEnd"/>
      <w:r>
        <w:rPr>
          <w:rFonts w:eastAsia="Calibri"/>
        </w:rPr>
        <w:t xml:space="preserve">, марафон в числе первых, проекты: семейная команда, </w:t>
      </w:r>
      <w:proofErr w:type="spellStart"/>
      <w:r>
        <w:rPr>
          <w:rFonts w:eastAsia="Calibri"/>
        </w:rPr>
        <w:t>хранителт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истроии</w:t>
      </w:r>
      <w:proofErr w:type="spellEnd"/>
      <w:r>
        <w:rPr>
          <w:rFonts w:eastAsia="Calibri"/>
        </w:rPr>
        <w:t>, берегите природу, мы- граждане России и другие) Работа продолжается.</w:t>
      </w:r>
    </w:p>
    <w:p w:rsidR="00D66A32" w:rsidRDefault="00D66A32" w:rsidP="00D66A32">
      <w:pPr>
        <w:rPr>
          <w:rFonts w:asciiTheme="minorHAnsi" w:hAnsiTheme="minorHAnsi" w:cstheme="minorBidi"/>
          <w:sz w:val="22"/>
        </w:rPr>
      </w:pPr>
      <w:r>
        <w:t xml:space="preserve">  КОГОАУ «Гимназия г. Уржума» приняла участие в конкурсном отборе Общероссийского  общественно-государственного движения детей и молодежи «Движение  первых» в рамках реализации федерального проекта «Патриотическое  воспитание граждан Российской Федерации» национального проекта  «Образование» на предоставление из федерального бюджета грантов в форме субсидий юридическим лицам и индивидуальным предпринимателям на организацию и проведение проектной активности, направленной на воспитание, развитие и самореализацию детей и молодежи, организацию досуга детей и молодежи  И выиграла грант на  реализацию проекта «Школа детского и молодежного медиа «Будь в курсе событий» ( срок реализации с 08.08 по 08.12.2023 года). Общая сумма проекта составила; 1 951 023,77. Из них- привлеченные средства- 583204,90 </w:t>
      </w:r>
      <w:proofErr w:type="spellStart"/>
      <w:r>
        <w:t>руб</w:t>
      </w:r>
      <w:proofErr w:type="spellEnd"/>
      <w:r>
        <w:t>, собственные средства- 695 568,87 руб., запрашиваемая сумма-672 250,</w:t>
      </w:r>
      <w:proofErr w:type="gramStart"/>
      <w:r>
        <w:t>00  руб.</w:t>
      </w:r>
      <w:proofErr w:type="gramEnd"/>
      <w:r>
        <w:t xml:space="preserve"> </w:t>
      </w:r>
      <w:r>
        <w:rPr>
          <w:color w:val="000000"/>
        </w:rPr>
        <w:t xml:space="preserve">Цель </w:t>
      </w:r>
      <w:r>
        <w:t xml:space="preserve">-Создание команд детских и молодежных </w:t>
      </w:r>
      <w:proofErr w:type="spellStart"/>
      <w:r>
        <w:t>медиацентров</w:t>
      </w:r>
      <w:proofErr w:type="spellEnd"/>
      <w:r>
        <w:t xml:space="preserve"> в 7 муниципальных районах Кировской области, обучение основам журналистики и проектирования. Были проведены </w:t>
      </w:r>
      <w:proofErr w:type="spellStart"/>
      <w:r>
        <w:t>форрумы</w:t>
      </w:r>
      <w:proofErr w:type="spellEnd"/>
      <w:r>
        <w:t xml:space="preserve"> и фестивали детских и молодежных СМИ ЮВООО. </w:t>
      </w:r>
      <w:proofErr w:type="gramStart"/>
      <w:r>
        <w:t>( конкурсы</w:t>
      </w:r>
      <w:proofErr w:type="gramEnd"/>
      <w:r>
        <w:t xml:space="preserve"> видеороликов, школьных газет, фотографий и </w:t>
      </w:r>
      <w:proofErr w:type="spellStart"/>
      <w:r>
        <w:t>тд</w:t>
      </w:r>
      <w:proofErr w:type="spellEnd"/>
    </w:p>
    <w:p w:rsidR="00D66A32" w:rsidRDefault="00D66A32" w:rsidP="00D66A32">
      <w:pPr>
        <w:widowControl w:val="0"/>
        <w:tabs>
          <w:tab w:val="left" w:pos="414"/>
        </w:tabs>
        <w:spacing w:line="276" w:lineRule="auto"/>
        <w:jc w:val="both"/>
      </w:pPr>
      <w:r>
        <w:rPr>
          <w:color w:val="444444"/>
        </w:rPr>
        <w:t xml:space="preserve">2. </w:t>
      </w:r>
      <w:r>
        <w:rPr>
          <w:rFonts w:ascii="Arial;sans-serif" w:hAnsi="Arial;sans-serif"/>
          <w:color w:val="444444"/>
        </w:rPr>
        <w:t>содействие участию молодежи в добровольческой (волонтерской) деятельности;</w:t>
      </w:r>
    </w:p>
    <w:p w:rsidR="00D66A32" w:rsidRDefault="00D66A32" w:rsidP="00D66A32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На сегодня количество молодых людей, принимающих участие в добровольческой (волонтерской) </w:t>
      </w:r>
      <w:proofErr w:type="gramStart"/>
      <w:r>
        <w:rPr>
          <w:color w:val="000000"/>
        </w:rPr>
        <w:t>деятельности  более</w:t>
      </w:r>
      <w:proofErr w:type="gramEnd"/>
      <w:r>
        <w:rPr>
          <w:color w:val="000000"/>
        </w:rPr>
        <w:t xml:space="preserve"> 400 человек, что составляет около 10% от общего числа молодежи района.  Сегодня в районе занимается добровольчеством 12 команд.  </w:t>
      </w:r>
    </w:p>
    <w:p w:rsidR="00D66A32" w:rsidRDefault="00D66A32" w:rsidP="00D66A32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="Calibri"/>
        </w:rPr>
        <w:t xml:space="preserve">При участии волонтеров всех возрастов организовано и проведено немало добрых дел. Волонтеры приняли участие в более </w:t>
      </w:r>
      <w:proofErr w:type="gramStart"/>
      <w:r>
        <w:rPr>
          <w:rFonts w:eastAsia="Calibri"/>
        </w:rPr>
        <w:t>чем  300</w:t>
      </w:r>
      <w:proofErr w:type="gramEnd"/>
      <w:r>
        <w:rPr>
          <w:rFonts w:eastAsia="Calibri"/>
        </w:rPr>
        <w:t xml:space="preserve"> мероприятиях и акциях и проектах,</w:t>
      </w:r>
      <w:r>
        <w:t xml:space="preserve"> среди которых общероссийские проекты  и акции «Георгиевская ленточка», «МЫ вместе»,  районные  проекты  и акции «</w:t>
      </w:r>
      <w:proofErr w:type="spellStart"/>
      <w:r>
        <w:t>Уржумская</w:t>
      </w:r>
      <w:proofErr w:type="spellEnd"/>
      <w:r>
        <w:t xml:space="preserve"> земля-территория добра», «Мы за здоровый образ жизни!», «Мы помним вас, герои!»,  «Свеча памяти», «Открытка ветерану», «Жизнь прекрасна, когда безопасна», «Сохраним заповедные зоны </w:t>
      </w:r>
      <w:proofErr w:type="spellStart"/>
      <w:r>
        <w:t>Уржумского</w:t>
      </w:r>
      <w:proofErr w:type="spellEnd"/>
      <w:r>
        <w:t xml:space="preserve"> района» и др.</w:t>
      </w:r>
    </w:p>
    <w:p w:rsidR="00D66A32" w:rsidRDefault="00D66A32" w:rsidP="00D66A32">
      <w:pPr>
        <w:spacing w:line="276" w:lineRule="auto"/>
        <w:ind w:firstLine="708"/>
        <w:jc w:val="both"/>
        <w:rPr>
          <w:rFonts w:asciiTheme="minorHAnsi" w:hAnsiTheme="minorHAnsi" w:cstheme="minorBidi"/>
        </w:rPr>
      </w:pPr>
      <w:r>
        <w:t xml:space="preserve">16 декабря 2023 года на базе </w:t>
      </w:r>
      <w:proofErr w:type="spellStart"/>
      <w:r>
        <w:t>Уржумского</w:t>
      </w:r>
      <w:proofErr w:type="spellEnd"/>
      <w:r>
        <w:t xml:space="preserve"> </w:t>
      </w:r>
      <w:proofErr w:type="spellStart"/>
      <w:r>
        <w:t>Агротехникума</w:t>
      </w:r>
      <w:proofErr w:type="spellEnd"/>
      <w:r>
        <w:t xml:space="preserve"> в рамках районного Дня волонтёра впервые был проведён </w:t>
      </w:r>
      <w:r>
        <w:rPr>
          <w:shd w:val="clear" w:color="auto" w:fill="FFFFFF"/>
        </w:rPr>
        <w:t xml:space="preserve">Молодежный форум по продвижению </w:t>
      </w:r>
      <w:proofErr w:type="spellStart"/>
      <w:r>
        <w:rPr>
          <w:shd w:val="clear" w:color="auto" w:fill="FFFFFF"/>
        </w:rPr>
        <w:t>волонтерства</w:t>
      </w:r>
      <w:proofErr w:type="spellEnd"/>
      <w:r>
        <w:rPr>
          <w:shd w:val="clear" w:color="auto" w:fill="FFFFFF"/>
        </w:rPr>
        <w:t xml:space="preserve"> в </w:t>
      </w:r>
      <w:proofErr w:type="spellStart"/>
      <w:r>
        <w:rPr>
          <w:shd w:val="clear" w:color="auto" w:fill="FFFFFF"/>
        </w:rPr>
        <w:t>Уржумском</w:t>
      </w:r>
      <w:proofErr w:type="spellEnd"/>
      <w:r>
        <w:rPr>
          <w:shd w:val="clear" w:color="auto" w:fill="FFFFFF"/>
        </w:rPr>
        <w:t xml:space="preserve"> районе. Причём инициативу в его организации и проведении проявила именно активная молодёжь. Мероприятие состояло из двух частей: </w:t>
      </w:r>
      <w:proofErr w:type="gramStart"/>
      <w:r>
        <w:rPr>
          <w:shd w:val="clear" w:color="auto" w:fill="FFFFFF"/>
        </w:rPr>
        <w:t>собственно</w:t>
      </w:r>
      <w:proofErr w:type="gramEnd"/>
      <w:r>
        <w:rPr>
          <w:shd w:val="clear" w:color="auto" w:fill="FFFFFF"/>
        </w:rPr>
        <w:t xml:space="preserve"> форум, на котором спикеры рассказали о направлениях своей волонтёрской деятельности и поделились опытом, и познавательно-развлекательный </w:t>
      </w:r>
      <w:proofErr w:type="spellStart"/>
      <w:r>
        <w:rPr>
          <w:shd w:val="clear" w:color="auto" w:fill="FFFFFF"/>
        </w:rPr>
        <w:t>квест</w:t>
      </w:r>
      <w:proofErr w:type="spellEnd"/>
      <w:r>
        <w:rPr>
          <w:shd w:val="clear" w:color="auto" w:fill="FFFFFF"/>
        </w:rPr>
        <w:t xml:space="preserve"> «В волонтеры я б пошел, пусть меня научат!», в рамках которого были проведены яркие и запоминающиеся мастер-классы по различной тематике, от складывания салфеток до реанимации человека в экстренных условиях. </w:t>
      </w:r>
      <w:r>
        <w:rPr>
          <w:color w:val="000000"/>
          <w:shd w:val="clear" w:color="auto" w:fill="FFFFFF"/>
        </w:rPr>
        <w:t xml:space="preserve">Закрытие форума сопровождалось церемонией награждения лучших волонтёров по итогам </w:t>
      </w:r>
      <w:r>
        <w:rPr>
          <w:shd w:val="clear" w:color="auto" w:fill="FFFFFF"/>
        </w:rPr>
        <w:t xml:space="preserve">волонтерской работы в 2023 году и выступлением </w:t>
      </w:r>
      <w:proofErr w:type="spellStart"/>
      <w:r>
        <w:rPr>
          <w:shd w:val="clear" w:color="auto" w:fill="FFFFFF"/>
        </w:rPr>
        <w:t>кавер</w:t>
      </w:r>
      <w:proofErr w:type="spellEnd"/>
      <w:r>
        <w:rPr>
          <w:shd w:val="clear" w:color="auto" w:fill="FFFFFF"/>
        </w:rPr>
        <w:t>-группы «</w:t>
      </w:r>
      <w:proofErr w:type="spellStart"/>
      <w:r>
        <w:rPr>
          <w:shd w:val="clear" w:color="auto" w:fill="FFFFFF"/>
        </w:rPr>
        <w:t>ФизМат</w:t>
      </w:r>
      <w:proofErr w:type="spellEnd"/>
      <w:r>
        <w:rPr>
          <w:shd w:val="clear" w:color="auto" w:fill="FFFFFF"/>
        </w:rPr>
        <w:t xml:space="preserve"> отдыхает» (новая </w:t>
      </w:r>
      <w:proofErr w:type="spellStart"/>
      <w:r>
        <w:rPr>
          <w:shd w:val="clear" w:color="auto" w:fill="FFFFFF"/>
        </w:rPr>
        <w:t>уржумская</w:t>
      </w:r>
      <w:proofErr w:type="spellEnd"/>
      <w:r>
        <w:rPr>
          <w:shd w:val="clear" w:color="auto" w:fill="FFFFFF"/>
        </w:rPr>
        <w:t xml:space="preserve"> молодежная группа). </w:t>
      </w:r>
    </w:p>
    <w:p w:rsidR="00D66A32" w:rsidRDefault="00D66A32" w:rsidP="00D66A32">
      <w:pPr>
        <w:spacing w:line="276" w:lineRule="auto"/>
        <w:ind w:firstLine="708"/>
        <w:jc w:val="both"/>
      </w:pPr>
      <w:r>
        <w:rPr>
          <w:bCs/>
          <w:kern w:val="2"/>
          <w:shd w:val="clear" w:color="auto" w:fill="FFFFFF"/>
        </w:rPr>
        <w:t xml:space="preserve">В 2023 году в партнерстве с министерством молодежной политики и Областным дворцом молодежи в Уржуме был организован фестиваль знаний. Праздник начался с творческих номеров местных коллективов и участников профильных смен Молодежного </w:t>
      </w:r>
      <w:r>
        <w:rPr>
          <w:bCs/>
          <w:kern w:val="2"/>
          <w:shd w:val="clear" w:color="auto" w:fill="FFFFFF"/>
        </w:rPr>
        <w:lastRenderedPageBreak/>
        <w:t>центра «Территория возможностей». Для гостей и жителей города были подготовлены обучающие и интерактивные площадки, на которых ребята могли не только хорошо провести время, но и узнать о молодёжной политике региона, проектах Молодежного центра.</w:t>
      </w:r>
    </w:p>
    <w:p w:rsidR="00D66A32" w:rsidRDefault="00D66A32" w:rsidP="00D66A32">
      <w:pPr>
        <w:spacing w:line="276" w:lineRule="auto"/>
        <w:ind w:firstLine="708"/>
        <w:jc w:val="both"/>
        <w:rPr>
          <w:shd w:val="clear" w:color="auto" w:fill="FFFF00"/>
        </w:rPr>
      </w:pPr>
      <w:r>
        <w:t xml:space="preserve"> Важным этапом в работе с молодёжью стало участие в федеральном проекте "Формирование комфортной городской среды". Наши добровольцы из числа молодёжи работали на информационных точках, оказывали   помощь в голосовании по отбору общественных территорий, подлежащих благоустройству. В 2023 году приняло участие – 58 волонтеров, </w:t>
      </w:r>
    </w:p>
    <w:p w:rsidR="00D66A32" w:rsidRDefault="00D66A32" w:rsidP="00D66A32">
      <w:pPr>
        <w:spacing w:line="276" w:lineRule="auto"/>
        <w:ind w:firstLine="708"/>
        <w:jc w:val="both"/>
        <w:rPr>
          <w:shd w:val="clear" w:color="auto" w:fill="FFFF00"/>
        </w:rPr>
      </w:pPr>
      <w:r>
        <w:rPr>
          <w:b/>
        </w:rPr>
        <w:t xml:space="preserve"> – одно из приоритетных направлений работы в учреждениях культуры.</w:t>
      </w:r>
      <w:r>
        <w:t xml:space="preserve"> На данную целевую аудиторию направлены как отдельные мероприятия, так и крупные культурно-массовые мероприятия, проводимые учреждениями культуры </w:t>
      </w:r>
      <w:proofErr w:type="spellStart"/>
      <w:r>
        <w:t>Уржумского</w:t>
      </w:r>
      <w:proofErr w:type="spellEnd"/>
      <w:r>
        <w:t xml:space="preserve"> района.</w:t>
      </w:r>
    </w:p>
    <w:p w:rsidR="00D66A32" w:rsidRDefault="00D66A32" w:rsidP="00D66A32">
      <w:pPr>
        <w:spacing w:line="276" w:lineRule="auto"/>
        <w:ind w:firstLine="708"/>
        <w:jc w:val="both"/>
      </w:pPr>
      <w:r>
        <w:t xml:space="preserve">Мероприятия различной тематики для подростков и молодёжи проходят в клубах, созданных при библиотеках. например, в </w:t>
      </w:r>
      <w:proofErr w:type="spellStart"/>
      <w:r>
        <w:t>Уржумской</w:t>
      </w:r>
      <w:proofErr w:type="spellEnd"/>
      <w:r>
        <w:t xml:space="preserve"> городской библиотеке (клуб «Встреча»), в </w:t>
      </w:r>
      <w:proofErr w:type="spellStart"/>
      <w:r>
        <w:t>Шурминской</w:t>
      </w:r>
      <w:proofErr w:type="spellEnd"/>
      <w:r>
        <w:t xml:space="preserve"> сельской библиотеке (клуб «Подросток»), в </w:t>
      </w:r>
      <w:proofErr w:type="spellStart"/>
      <w:r>
        <w:t>Большеройской</w:t>
      </w:r>
      <w:proofErr w:type="spellEnd"/>
      <w:r>
        <w:t xml:space="preserve"> сельской библиотеке (клуб «Подросток»), в </w:t>
      </w:r>
      <w:proofErr w:type="spellStart"/>
      <w:r>
        <w:t>Байсинской</w:t>
      </w:r>
      <w:proofErr w:type="spellEnd"/>
      <w:r>
        <w:t xml:space="preserve"> </w:t>
      </w:r>
      <w:proofErr w:type="spellStart"/>
      <w:r>
        <w:t>сельсклй</w:t>
      </w:r>
      <w:proofErr w:type="spellEnd"/>
      <w:r>
        <w:t xml:space="preserve"> библиотеке (клуб «Историческое краеведение») и др.</w:t>
      </w:r>
    </w:p>
    <w:p w:rsidR="00D66A32" w:rsidRDefault="00D66A32" w:rsidP="00D66A32">
      <w:pPr>
        <w:spacing w:line="276" w:lineRule="auto"/>
        <w:ind w:firstLine="708"/>
        <w:jc w:val="both"/>
      </w:pPr>
      <w:r>
        <w:rPr>
          <w:shd w:val="clear" w:color="auto" w:fill="FFFFFF"/>
        </w:rPr>
        <w:t xml:space="preserve">С 2020 года в </w:t>
      </w:r>
      <w:proofErr w:type="spellStart"/>
      <w:r>
        <w:rPr>
          <w:shd w:val="clear" w:color="auto" w:fill="FFFFFF"/>
        </w:rPr>
        <w:t>Уржумской</w:t>
      </w:r>
      <w:proofErr w:type="spellEnd"/>
      <w:r>
        <w:rPr>
          <w:shd w:val="clear" w:color="auto" w:fill="FFFFFF"/>
        </w:rPr>
        <w:t xml:space="preserve"> центральной библиотеке создан интернет-проект клуба «Молодая семья». На </w:t>
      </w:r>
      <w:r>
        <w:t xml:space="preserve">страничке </w:t>
      </w:r>
      <w:hyperlink r:id="rId6" w:history="1">
        <w:r>
          <w:rPr>
            <w:rStyle w:val="aa"/>
          </w:rPr>
          <w:t>https://vk.com/urzhumlib</w:t>
        </w:r>
      </w:hyperlink>
      <w:r>
        <w:rPr>
          <w:rStyle w:val="-"/>
        </w:rPr>
        <w:t xml:space="preserve"> </w:t>
      </w:r>
      <w:r>
        <w:t>ежемесячно в рубрике «Молодая семья» публикуются конкурсы, викторины, мастер-классы, творческие задания; в рубрике «Семья и книга» - обзоры книг для детей и родителей; в рубрике «Семейный видео-просмотр» можно посмотреть фильмы всей семьей.</w:t>
      </w:r>
    </w:p>
    <w:p w:rsidR="00D66A32" w:rsidRDefault="00D66A32" w:rsidP="00D66A32">
      <w:pPr>
        <w:pStyle w:val="a4"/>
        <w:ind w:left="0" w:firstLine="708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молодежью является одним из приоритетных в деятельности </w:t>
      </w:r>
      <w:r>
        <w:rPr>
          <w:rFonts w:ascii="Times New Roman" w:hAnsi="Times New Roman"/>
          <w:i/>
          <w:sz w:val="24"/>
          <w:szCs w:val="24"/>
        </w:rPr>
        <w:t>МАУК «</w:t>
      </w:r>
      <w:proofErr w:type="spellStart"/>
      <w:r>
        <w:rPr>
          <w:rFonts w:ascii="Times New Roman" w:hAnsi="Times New Roman"/>
          <w:i/>
          <w:sz w:val="24"/>
          <w:szCs w:val="24"/>
        </w:rPr>
        <w:t>Уржумский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музейно-выставочный центр».</w:t>
      </w:r>
      <w:r>
        <w:rPr>
          <w:rFonts w:ascii="Times New Roman" w:hAnsi="Times New Roman"/>
          <w:sz w:val="24"/>
          <w:szCs w:val="24"/>
        </w:rPr>
        <w:t xml:space="preserve"> В этом направлении музеи также сотрудничают с образовательными организациями (как со школами, так и со средними специальными учебными заведениями города). </w:t>
      </w:r>
    </w:p>
    <w:p w:rsidR="00D66A32" w:rsidRDefault="00D66A32" w:rsidP="00D66A32">
      <w:pPr>
        <w:pStyle w:val="21"/>
        <w:spacing w:after="0" w:line="276" w:lineRule="auto"/>
        <w:ind w:firstLine="708"/>
        <w:jc w:val="both"/>
      </w:pPr>
      <w:r>
        <w:t>Особое внимание работы музея уделяется несовершеннолетним из так называемой «группы риска». Работа осуществляется в соответствии п.1 ст. 24 ФЗ № 120 «Об основах системы профилактики безнадзорности и правонарушений несовершеннолетних: о приобщении несовершеннолетних к ценностям мировой и отечественной культуры». С 2022 года для них проводится цикл мероприятий профилактической направленности «Территория независимости»: беседы «Это не стоит твоей жизни», «Такие вредные привычки», «Радость полноценной жизни», «Я умею сказать «нет» и другие.</w:t>
      </w:r>
    </w:p>
    <w:p w:rsidR="00D66A32" w:rsidRDefault="00D66A32" w:rsidP="00D66A32">
      <w:pPr>
        <w:spacing w:line="276" w:lineRule="auto"/>
        <w:ind w:firstLine="709"/>
        <w:jc w:val="both"/>
        <w:rPr>
          <w:color w:val="FF0000"/>
        </w:rPr>
      </w:pPr>
      <w:r>
        <w:t xml:space="preserve">Важно отметить, что с 2022 года муниципальные учреждения культуры планомерно стали подключаться к всероссийской программе «Пушкинская карта», в следствие чего постепенно увеличивается перечень мероприятий, которые доступны для молодежи от 14 до 22 лет по Пушкинской карте.  </w:t>
      </w:r>
    </w:p>
    <w:p w:rsidR="00D66A32" w:rsidRDefault="00D66A32" w:rsidP="00D66A32">
      <w:pPr>
        <w:pStyle w:val="a4"/>
        <w:widowControl w:val="0"/>
        <w:tabs>
          <w:tab w:val="left" w:pos="414"/>
        </w:tabs>
        <w:spacing w:after="0"/>
        <w:jc w:val="both"/>
        <w:rPr>
          <w:rFonts w:ascii="Times New Roman" w:hAnsi="Times New Roman" w:cstheme="minorBidi"/>
        </w:rPr>
      </w:pPr>
      <w:r>
        <w:rPr>
          <w:rFonts w:ascii="Times New Roman" w:hAnsi="Times New Roman"/>
          <w:color w:val="444444"/>
          <w:sz w:val="24"/>
          <w:szCs w:val="24"/>
        </w:rPr>
        <w:t>3.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D66A32" w:rsidRDefault="00D66A32" w:rsidP="00D66A32">
      <w:pPr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Приоритетной задачей в сфере физической культуры и спорта является массовое привлечение молодежи к регулярным занятиям физической культурой и спортом. </w:t>
      </w:r>
    </w:p>
    <w:p w:rsidR="00D66A32" w:rsidRDefault="00D66A32" w:rsidP="00D66A32"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На территории </w:t>
      </w:r>
      <w:proofErr w:type="spellStart"/>
      <w:r>
        <w:rPr>
          <w:bCs/>
        </w:rPr>
        <w:t>Уржумского</w:t>
      </w:r>
      <w:proofErr w:type="spellEnd"/>
      <w:r>
        <w:rPr>
          <w:bCs/>
        </w:rPr>
        <w:t xml:space="preserve"> района для занятий спортом функционирует 58 спортивных объектов – это физкультурно-оздоровительный комплекс, стадион, лыжная </w:t>
      </w:r>
      <w:r>
        <w:rPr>
          <w:bCs/>
        </w:rPr>
        <w:lastRenderedPageBreak/>
        <w:t xml:space="preserve">база, каток (в зимнее время), спортивные залы, площадки с тренажерами, футбольные поля и др. </w:t>
      </w:r>
    </w:p>
    <w:p w:rsidR="00D66A32" w:rsidRDefault="00D66A32" w:rsidP="00D66A32">
      <w:pPr>
        <w:ind w:firstLine="567"/>
        <w:jc w:val="both"/>
        <w:rPr>
          <w:rFonts w:cstheme="minorBidi"/>
        </w:rPr>
      </w:pPr>
      <w:r>
        <w:t xml:space="preserve">В 2023 учебном году в школе занималось </w:t>
      </w:r>
      <w:r>
        <w:rPr>
          <w:b/>
        </w:rPr>
        <w:t>778</w:t>
      </w:r>
      <w:r>
        <w:t xml:space="preserve"> спортсменов, культивировалось </w:t>
      </w:r>
      <w:r>
        <w:rPr>
          <w:b/>
        </w:rPr>
        <w:t>11</w:t>
      </w:r>
      <w:r>
        <w:t xml:space="preserve"> видов спорта. С детьми работало </w:t>
      </w:r>
      <w:r>
        <w:rPr>
          <w:b/>
        </w:rPr>
        <w:t>29</w:t>
      </w:r>
      <w:r>
        <w:t xml:space="preserve"> тренеров-преподавателей из них </w:t>
      </w:r>
      <w:r>
        <w:rPr>
          <w:b/>
        </w:rPr>
        <w:t>13</w:t>
      </w:r>
      <w:r>
        <w:t xml:space="preserve"> штатных. </w:t>
      </w:r>
      <w:r>
        <w:rPr>
          <w:b/>
        </w:rPr>
        <w:t>2</w:t>
      </w:r>
      <w:r>
        <w:t xml:space="preserve"> тренера-преподавателя имеют высшую квалификационную категорию, </w:t>
      </w:r>
      <w:r>
        <w:rPr>
          <w:b/>
        </w:rPr>
        <w:t>6</w:t>
      </w:r>
      <w:r>
        <w:t xml:space="preserve"> тренеров-преподавателей имеют I квалификационную категорию. </w:t>
      </w:r>
      <w:r>
        <w:rPr>
          <w:b/>
        </w:rPr>
        <w:t>1</w:t>
      </w:r>
      <w:r w:rsidRPr="00D66A32">
        <w:rPr>
          <w:b/>
        </w:rPr>
        <w:t>5</w:t>
      </w:r>
      <w:r>
        <w:t xml:space="preserve"> тренеров-преподавателей имеют высшее профессиональное образование. </w:t>
      </w:r>
    </w:p>
    <w:p w:rsidR="00D66A32" w:rsidRDefault="00D66A32" w:rsidP="00D66A32">
      <w:pPr>
        <w:ind w:firstLine="567"/>
        <w:jc w:val="both"/>
      </w:pPr>
      <w:r>
        <w:t xml:space="preserve">За 2023 год подготовлено: спортсменов массовых разрядов – </w:t>
      </w:r>
      <w:r>
        <w:rPr>
          <w:b/>
        </w:rPr>
        <w:t xml:space="preserve">206 </w:t>
      </w:r>
      <w:r>
        <w:t>человек.</w:t>
      </w:r>
    </w:p>
    <w:p w:rsidR="00D66A32" w:rsidRDefault="00D66A32" w:rsidP="00D66A32">
      <w:pPr>
        <w:ind w:firstLine="567"/>
        <w:jc w:val="both"/>
      </w:pPr>
      <w:r>
        <w:t xml:space="preserve">Увеличилось число членов сборных команд области до </w:t>
      </w:r>
      <w:r>
        <w:rPr>
          <w:b/>
        </w:rPr>
        <w:t>25</w:t>
      </w:r>
      <w:r>
        <w:t xml:space="preserve"> человек по четырем видам спорта: дзюдо, тайский бокс, волейбол, лыжные гонки. </w:t>
      </w:r>
    </w:p>
    <w:p w:rsidR="00D66A32" w:rsidRDefault="00D66A32" w:rsidP="00D66A32">
      <w:pPr>
        <w:ind w:firstLine="567"/>
        <w:jc w:val="both"/>
      </w:pPr>
      <w:r>
        <w:t xml:space="preserve">В областной Спартакиаде школьников команда </w:t>
      </w:r>
      <w:proofErr w:type="spellStart"/>
      <w:r>
        <w:t>Уржумского</w:t>
      </w:r>
      <w:proofErr w:type="spellEnd"/>
      <w:r>
        <w:t xml:space="preserve"> района, составленная из учащихся спортивной школы заняла –</w:t>
      </w:r>
      <w:r>
        <w:rPr>
          <w:b/>
        </w:rPr>
        <w:t xml:space="preserve"> 2 место </w:t>
      </w:r>
    </w:p>
    <w:p w:rsidR="00D66A32" w:rsidRDefault="00D66A32" w:rsidP="00D66A32">
      <w:pPr>
        <w:ind w:firstLine="567"/>
        <w:jc w:val="both"/>
      </w:pPr>
      <w:r>
        <w:t xml:space="preserve">В летний период проведено 2 смены спортивно-оздоровительного лагеря дневного пребывания с общим охватом детей </w:t>
      </w:r>
      <w:r>
        <w:rPr>
          <w:b/>
        </w:rPr>
        <w:t>270 человек</w:t>
      </w:r>
      <w:r>
        <w:t xml:space="preserve">. </w:t>
      </w:r>
    </w:p>
    <w:p w:rsidR="00D66A32" w:rsidRDefault="00D66A32" w:rsidP="00D66A32">
      <w:pPr>
        <w:ind w:firstLine="567"/>
        <w:jc w:val="both"/>
      </w:pPr>
      <w:r>
        <w:t xml:space="preserve">В целом, по итогам 2023 года проведено </w:t>
      </w:r>
      <w:r>
        <w:rPr>
          <w:b/>
        </w:rPr>
        <w:t xml:space="preserve">96 </w:t>
      </w:r>
      <w:r>
        <w:t xml:space="preserve">спортивно-массовых мероприятий, в том числе </w:t>
      </w:r>
      <w:r>
        <w:rPr>
          <w:b/>
        </w:rPr>
        <w:t>25</w:t>
      </w:r>
      <w:r>
        <w:t xml:space="preserve"> областных, межмуниципальных и регионального уровня, с общим охватом детей более </w:t>
      </w:r>
      <w:r>
        <w:rPr>
          <w:b/>
        </w:rPr>
        <w:t xml:space="preserve">3949 </w:t>
      </w:r>
      <w:r>
        <w:t>человек.</w:t>
      </w:r>
    </w:p>
    <w:p w:rsidR="00D66A32" w:rsidRDefault="00D66A32" w:rsidP="00D66A32">
      <w:pPr>
        <w:ind w:firstLine="567"/>
        <w:jc w:val="both"/>
      </w:pPr>
      <w:r>
        <w:t xml:space="preserve">Общее количество участников региональных соревнований: </w:t>
      </w:r>
      <w:r>
        <w:rPr>
          <w:b/>
        </w:rPr>
        <w:t>231</w:t>
      </w:r>
      <w:r>
        <w:t xml:space="preserve"> человек.</w:t>
      </w:r>
    </w:p>
    <w:p w:rsidR="00D66A32" w:rsidRDefault="00D66A32" w:rsidP="00D66A32">
      <w:pPr>
        <w:ind w:firstLine="567"/>
        <w:jc w:val="both"/>
      </w:pPr>
      <w:r>
        <w:t xml:space="preserve">Общее количество чемпионов и призеров региональных соревнований: </w:t>
      </w:r>
      <w:r>
        <w:rPr>
          <w:b/>
        </w:rPr>
        <w:t>228</w:t>
      </w:r>
      <w:r>
        <w:t xml:space="preserve"> человек </w:t>
      </w:r>
    </w:p>
    <w:p w:rsidR="00D66A32" w:rsidRDefault="00D66A32" w:rsidP="00D66A32">
      <w:pPr>
        <w:ind w:firstLine="567"/>
        <w:jc w:val="both"/>
      </w:pPr>
      <w:r>
        <w:t xml:space="preserve">Общее количество участников всероссийских соревнований: </w:t>
      </w:r>
      <w:r>
        <w:rPr>
          <w:b/>
        </w:rPr>
        <w:t>12</w:t>
      </w:r>
      <w:r>
        <w:t xml:space="preserve"> чел </w:t>
      </w:r>
    </w:p>
    <w:p w:rsidR="00D66A32" w:rsidRDefault="00D66A32" w:rsidP="00D66A32">
      <w:pPr>
        <w:ind w:firstLine="567"/>
        <w:jc w:val="both"/>
      </w:pPr>
      <w:r>
        <w:t>Общее количество чемпионов и призеров всероссийских соревнований:</w:t>
      </w:r>
      <w:r>
        <w:rPr>
          <w:b/>
        </w:rPr>
        <w:t xml:space="preserve"> 7</w:t>
      </w:r>
      <w:r>
        <w:t xml:space="preserve"> человек. </w:t>
      </w:r>
    </w:p>
    <w:p w:rsidR="00D66A32" w:rsidRDefault="00D66A32" w:rsidP="00D66A32">
      <w:pPr>
        <w:spacing w:line="276" w:lineRule="auto"/>
        <w:jc w:val="both"/>
      </w:pPr>
      <w:r>
        <w:tab/>
        <w:t>Отрадно, что в районе возобновилось с прошлого года   проведение Спартакиады трудовых коллективов, где в составе команд активно принимает участие трудящаяся   молодежь.</w:t>
      </w:r>
    </w:p>
    <w:p w:rsidR="00D66A32" w:rsidRDefault="00D66A32" w:rsidP="00D66A32">
      <w:pPr>
        <w:spacing w:line="276" w:lineRule="auto"/>
        <w:ind w:firstLine="567"/>
        <w:jc w:val="both"/>
      </w:pPr>
      <w:r>
        <w:t>В районе продолжается строительство спортивных объектов. В</w:t>
      </w:r>
      <w:r>
        <w:rPr>
          <w:color w:val="000000"/>
        </w:rPr>
        <w:t xml:space="preserve"> </w:t>
      </w:r>
      <w:r>
        <w:t>2023 году, в рамках р</w:t>
      </w:r>
      <w:r>
        <w:rPr>
          <w:color w:val="000000"/>
        </w:rPr>
        <w:t xml:space="preserve">еализации мероприятий национального проекта "Демография" (Федеральный проект "Спорт - норма жизни") на базе </w:t>
      </w:r>
      <w:proofErr w:type="spellStart"/>
      <w:r>
        <w:rPr>
          <w:color w:val="000000"/>
        </w:rPr>
        <w:t>Буйской</w:t>
      </w:r>
      <w:proofErr w:type="spellEnd"/>
      <w:r>
        <w:rPr>
          <w:color w:val="000000"/>
        </w:rPr>
        <w:t xml:space="preserve"> средней школы  </w:t>
      </w:r>
      <w:r>
        <w:t xml:space="preserve">  оборудована площадки ГТО и ремонт спортивного зала школа №2.</w:t>
      </w:r>
    </w:p>
    <w:p w:rsidR="00D66A32" w:rsidRDefault="00D66A32" w:rsidP="00D66A32">
      <w:pPr>
        <w:spacing w:line="276" w:lineRule="auto"/>
        <w:jc w:val="both"/>
        <w:rPr>
          <w:spacing w:val="5"/>
          <w:lang w:eastAsia="ar-SA"/>
        </w:rPr>
      </w:pPr>
      <w:r>
        <w:t xml:space="preserve">     4. </w:t>
      </w:r>
      <w:r>
        <w:rPr>
          <w:b/>
        </w:rPr>
        <w:t>В настоящее время в районе проводится работа по направлению- создание молодежного самоуправления.</w:t>
      </w:r>
      <w:r>
        <w:t xml:space="preserve"> В январе 2023 года постановлением главы района утверждено Положение </w:t>
      </w:r>
      <w:r>
        <w:rPr>
          <w:spacing w:val="-2"/>
          <w:lang w:eastAsia="ar-SA"/>
        </w:rPr>
        <w:t xml:space="preserve">о </w:t>
      </w:r>
      <w:r>
        <w:rPr>
          <w:spacing w:val="5"/>
          <w:lang w:eastAsia="ar-SA"/>
        </w:rPr>
        <w:t xml:space="preserve">Молодёжном совете при главе </w:t>
      </w:r>
      <w:proofErr w:type="spellStart"/>
      <w:r>
        <w:rPr>
          <w:spacing w:val="5"/>
          <w:lang w:eastAsia="ar-SA"/>
        </w:rPr>
        <w:t>Уржумского</w:t>
      </w:r>
      <w:proofErr w:type="spellEnd"/>
      <w:r>
        <w:rPr>
          <w:spacing w:val="5"/>
          <w:lang w:eastAsia="ar-SA"/>
        </w:rPr>
        <w:t xml:space="preserve"> муниципального </w:t>
      </w:r>
      <w:proofErr w:type="gramStart"/>
      <w:r>
        <w:rPr>
          <w:spacing w:val="5"/>
          <w:lang w:eastAsia="ar-SA"/>
        </w:rPr>
        <w:t>района .</w:t>
      </w:r>
      <w:proofErr w:type="gramEnd"/>
      <w:r>
        <w:rPr>
          <w:spacing w:val="5"/>
          <w:lang w:eastAsia="ar-SA"/>
        </w:rPr>
        <w:t xml:space="preserve"> На данный момент ведется работа по подбору членов Совета. В средних профессиональных учебных учреждениях и школах района созданы и функционируют советы студентов и старшеклассников.</w:t>
      </w:r>
    </w:p>
    <w:p w:rsidR="00D66A32" w:rsidRDefault="00D66A32" w:rsidP="00D66A32">
      <w:pPr>
        <w:spacing w:line="276" w:lineRule="auto"/>
        <w:jc w:val="both"/>
        <w:rPr>
          <w:rFonts w:eastAsiaTheme="minorHAnsi"/>
          <w:lang w:eastAsia="en-US"/>
        </w:rPr>
      </w:pPr>
      <w:r>
        <w:rPr>
          <w:spacing w:val="5"/>
          <w:lang w:eastAsia="ar-SA"/>
        </w:rPr>
        <w:t xml:space="preserve">     </w:t>
      </w:r>
      <w:r>
        <w:t xml:space="preserve">Представитель </w:t>
      </w:r>
      <w:proofErr w:type="spellStart"/>
      <w:r>
        <w:t>Уржумского</w:t>
      </w:r>
      <w:proofErr w:type="spellEnd"/>
      <w:r>
        <w:t xml:space="preserve"> района (Екатерина Андреевна </w:t>
      </w:r>
      <w:proofErr w:type="spellStart"/>
      <w:r>
        <w:t>Тюфтяева</w:t>
      </w:r>
      <w:proofErr w:type="spellEnd"/>
      <w:r>
        <w:t>) входит в состав Молодежного парламента при Законодательном Собрании в Кировской области, где возглавляет</w:t>
      </w:r>
      <w:r>
        <w:rPr>
          <w:rStyle w:val="a9"/>
          <w:color w:val="14181C"/>
        </w:rPr>
        <w:t xml:space="preserve"> комитет по бюджету, экономической политике и предпринимательству. В декабре прошло выездное кустовое   заседание молодежного </w:t>
      </w:r>
      <w:proofErr w:type="gramStart"/>
      <w:r>
        <w:rPr>
          <w:rStyle w:val="a9"/>
          <w:color w:val="14181C"/>
        </w:rPr>
        <w:t>Совета .</w:t>
      </w:r>
      <w:proofErr w:type="gramEnd"/>
    </w:p>
    <w:p w:rsidR="00D66A32" w:rsidRDefault="00D66A32" w:rsidP="00D66A32">
      <w:pPr>
        <w:pStyle w:val="a7"/>
        <w:spacing w:after="0" w:line="276" w:lineRule="auto"/>
        <w:jc w:val="both"/>
        <w:rPr>
          <w:rFonts w:ascii="Arial;sans-serif" w:hAnsi="Arial;sans-serif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Arial;sans-serif" w:eastAsia="Times New Roman" w:hAnsi="Arial;sans-serif"/>
          <w:color w:val="444444"/>
          <w:sz w:val="24"/>
          <w:szCs w:val="24"/>
        </w:rPr>
        <w:t xml:space="preserve"> предупреждение правонарушений и антиобщественных действий молодежи;</w:t>
      </w:r>
    </w:p>
    <w:p w:rsidR="00D66A32" w:rsidRDefault="00D66A32" w:rsidP="00D66A32">
      <w:pPr>
        <w:spacing w:line="276" w:lineRule="auto"/>
        <w:ind w:firstLine="567"/>
        <w:jc w:val="both"/>
        <w:rPr>
          <w:bCs/>
          <w:color w:val="262626"/>
        </w:rPr>
      </w:pPr>
    </w:p>
    <w:p w:rsidR="00D66A32" w:rsidRDefault="00D66A32" w:rsidP="00D66A32">
      <w:pPr>
        <w:spacing w:line="276" w:lineRule="auto"/>
        <w:ind w:firstLine="567"/>
        <w:jc w:val="both"/>
      </w:pPr>
      <w:r>
        <w:rPr>
          <w:bCs/>
          <w:color w:val="262626"/>
        </w:rPr>
        <w:t xml:space="preserve">8. В целях поддержки талантливой молодежи в </w:t>
      </w:r>
      <w:proofErr w:type="spellStart"/>
      <w:r>
        <w:rPr>
          <w:bCs/>
          <w:color w:val="262626"/>
        </w:rPr>
        <w:t>Уржумском</w:t>
      </w:r>
      <w:proofErr w:type="spellEnd"/>
      <w:r>
        <w:rPr>
          <w:bCs/>
          <w:color w:val="262626"/>
        </w:rPr>
        <w:t xml:space="preserve"> районе в декабре 2023 </w:t>
      </w:r>
      <w:proofErr w:type="gramStart"/>
      <w:r>
        <w:rPr>
          <w:bCs/>
          <w:color w:val="262626"/>
        </w:rPr>
        <w:t>года  была</w:t>
      </w:r>
      <w:proofErr w:type="gramEnd"/>
      <w:r>
        <w:rPr>
          <w:bCs/>
          <w:color w:val="262626"/>
        </w:rPr>
        <w:t xml:space="preserve"> организована   Новогодняя Елка главы района, в которой приняло участие более 50 человек, это победители различных олимпиад, конкурсов, соревнований.</w:t>
      </w:r>
    </w:p>
    <w:p w:rsidR="00D66A32" w:rsidRDefault="00D66A32" w:rsidP="00D66A32">
      <w:pPr>
        <w:spacing w:line="276" w:lineRule="auto"/>
        <w:ind w:firstLine="567"/>
        <w:jc w:val="both"/>
      </w:pPr>
      <w:r>
        <w:rPr>
          <w:bCs/>
          <w:color w:val="262626"/>
        </w:rPr>
        <w:t xml:space="preserve">19 </w:t>
      </w:r>
      <w:proofErr w:type="spellStart"/>
      <w:r>
        <w:rPr>
          <w:bCs/>
          <w:color w:val="262626"/>
        </w:rPr>
        <w:t>луших</w:t>
      </w:r>
      <w:proofErr w:type="spellEnd"/>
      <w:r>
        <w:rPr>
          <w:bCs/>
          <w:color w:val="262626"/>
        </w:rPr>
        <w:t xml:space="preserve"> учащихся посетили ВДНХ и 20 активных молодых людей из учреждений и предприятий на ВДНХ.</w:t>
      </w:r>
    </w:p>
    <w:p w:rsidR="00D66A32" w:rsidRDefault="00D66A32" w:rsidP="00D66A32">
      <w:pPr>
        <w:spacing w:before="264" w:after="264" w:line="276" w:lineRule="auto"/>
        <w:ind w:firstLine="567"/>
        <w:jc w:val="both"/>
      </w:pPr>
      <w:r>
        <w:rPr>
          <w:b/>
        </w:rPr>
        <w:t>9.Помощь СВО:</w:t>
      </w:r>
    </w:p>
    <w:p w:rsidR="00D66A32" w:rsidRDefault="00D66A32" w:rsidP="00D66A32">
      <w:pPr>
        <w:jc w:val="both"/>
      </w:pPr>
      <w:r>
        <w:lastRenderedPageBreak/>
        <w:t>- Установлена 2 новые точки для плетения маскировочных сетей: Фойе техникума и фойе общежития №1;</w:t>
      </w:r>
    </w:p>
    <w:p w:rsidR="00D66A32" w:rsidRDefault="00D66A32" w:rsidP="00D66A32">
      <w:pPr>
        <w:jc w:val="both"/>
      </w:pPr>
      <w:r>
        <w:t>- сбор гуманитарной помощи;</w:t>
      </w:r>
    </w:p>
    <w:p w:rsidR="00D66A32" w:rsidRDefault="00D66A32" w:rsidP="00D66A32">
      <w:pPr>
        <w:jc w:val="both"/>
      </w:pPr>
      <w:r>
        <w:t>- Сбор денежных средств;</w:t>
      </w:r>
    </w:p>
    <w:p w:rsidR="00D66A32" w:rsidRDefault="00D66A32" w:rsidP="00D66A32">
      <w:pPr>
        <w:jc w:val="both"/>
      </w:pPr>
      <w:r>
        <w:t>- акции: «Письмо солдату», «Блиндажная свеча»;</w:t>
      </w:r>
    </w:p>
    <w:p w:rsidR="00D66A32" w:rsidRDefault="00D66A32" w:rsidP="00D66A32">
      <w:pPr>
        <w:jc w:val="both"/>
      </w:pPr>
      <w:r>
        <w:t>- оказание помощи семьям- участникам СВО (разгребали снег).</w:t>
      </w:r>
    </w:p>
    <w:p w:rsidR="00D66A32" w:rsidRDefault="00D66A32" w:rsidP="00D66A32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proofErr w:type="spellStart"/>
      <w:r>
        <w:t>Медколледж</w:t>
      </w:r>
      <w:proofErr w:type="spellEnd"/>
      <w:r>
        <w:t xml:space="preserve"> вносит значительный вклад в плетении сетей и сборе гуманитарной помощи участникам специальной военной операции. На базе колледжа регулярно проходит сбор медикаментов, продуктов питания и гигиенических принадлежностей. Волонтеры помогают в уборке снега семьям участников специальной военной операции.</w:t>
      </w:r>
    </w:p>
    <w:p w:rsidR="00D66A32" w:rsidRDefault="00D66A32" w:rsidP="00D66A32">
      <w:pPr>
        <w:spacing w:before="264" w:after="264" w:line="276" w:lineRule="auto"/>
        <w:ind w:firstLine="567"/>
        <w:jc w:val="both"/>
      </w:pPr>
      <w:r>
        <w:rPr>
          <w:b/>
        </w:rPr>
        <w:t xml:space="preserve"> Одним из важных элементов молодежной политики является </w:t>
      </w:r>
      <w:hyperlink r:id="rId7" w:tgtFrame="Информационное обеспечение" w:history="1">
        <w:r>
          <w:rPr>
            <w:rStyle w:val="aa"/>
            <w:b/>
          </w:rPr>
          <w:t>информационное обеспечение</w:t>
        </w:r>
      </w:hyperlink>
      <w:r>
        <w:rPr>
          <w:b/>
        </w:rPr>
        <w:t xml:space="preserve"> молодежи.</w:t>
      </w:r>
      <w:r>
        <w:t xml:space="preserve"> С этой целью на интернет сайтах администрации </w:t>
      </w:r>
      <w:proofErr w:type="spellStart"/>
      <w:r>
        <w:t>Уржумского</w:t>
      </w:r>
      <w:proofErr w:type="spellEnd"/>
      <w:r>
        <w:t xml:space="preserve"> муниципального района, управления образования, управления культуры, группе «Молодежь Уржума. Волонтерское движение», интернет сайтах сельских поселений и др. освещаются планируемые и проведенные мероприятия.</w:t>
      </w:r>
    </w:p>
    <w:p w:rsidR="00D66A32" w:rsidRDefault="00D66A32" w:rsidP="00D66A32">
      <w:pPr>
        <w:spacing w:before="264" w:after="264" w:line="276" w:lineRule="auto"/>
        <w:ind w:firstLine="567"/>
        <w:jc w:val="both"/>
      </w:pPr>
      <w:r>
        <w:t>Несмотря на проводимые мероприятия, в развитии сферы молодежной политики имеются проблемы:</w:t>
      </w:r>
    </w:p>
    <w:p w:rsidR="00D66A32" w:rsidRDefault="00D66A32" w:rsidP="00D66A32">
      <w:pPr>
        <w:spacing w:before="264" w:after="264" w:line="276" w:lineRule="auto"/>
        <w:ind w:firstLine="567"/>
        <w:jc w:val="both"/>
      </w:pPr>
      <w:r>
        <w:rPr>
          <w:bCs/>
          <w:color w:val="262626"/>
        </w:rPr>
        <w:t>- отсутствие   специалиста по молодежной политике в районе;</w:t>
      </w:r>
    </w:p>
    <w:p w:rsidR="00D66A32" w:rsidRDefault="00D66A32" w:rsidP="00D66A32">
      <w:pPr>
        <w:spacing w:line="276" w:lineRule="auto"/>
        <w:ind w:firstLine="567"/>
        <w:jc w:val="both"/>
        <w:rPr>
          <w:rFonts w:eastAsiaTheme="minorHAnsi" w:cstheme="minorBidi"/>
          <w:lang w:eastAsia="en-US"/>
        </w:rPr>
      </w:pPr>
      <w:r>
        <w:rPr>
          <w:bCs/>
          <w:color w:val="262626"/>
        </w:rPr>
        <w:t xml:space="preserve">- отсутствие отвечающего молодёжным требованиям молодежного пространства для молодежи </w:t>
      </w:r>
      <w:proofErr w:type="gramStart"/>
      <w:r>
        <w:rPr>
          <w:bCs/>
          <w:color w:val="262626"/>
        </w:rPr>
        <w:t>( локации</w:t>
      </w:r>
      <w:proofErr w:type="gramEnd"/>
      <w:r>
        <w:rPr>
          <w:bCs/>
          <w:color w:val="262626"/>
        </w:rPr>
        <w:t xml:space="preserve">, кафе и </w:t>
      </w:r>
      <w:proofErr w:type="spellStart"/>
      <w:r>
        <w:rPr>
          <w:bCs/>
          <w:color w:val="262626"/>
        </w:rPr>
        <w:t>тд</w:t>
      </w:r>
      <w:proofErr w:type="spellEnd"/>
      <w:r>
        <w:rPr>
          <w:bCs/>
          <w:color w:val="262626"/>
        </w:rPr>
        <w:t>);</w:t>
      </w:r>
    </w:p>
    <w:p w:rsidR="00D66A32" w:rsidRDefault="00D66A32" w:rsidP="00D66A32">
      <w:pPr>
        <w:spacing w:line="276" w:lineRule="auto"/>
        <w:ind w:firstLine="567"/>
        <w:jc w:val="both"/>
        <w:rPr>
          <w:bCs/>
          <w:color w:val="262626"/>
        </w:rPr>
      </w:pPr>
      <w:r>
        <w:rPr>
          <w:bCs/>
          <w:color w:val="262626"/>
        </w:rPr>
        <w:t>- отсутствие молодежного самоуправления (ведется работа по созданию молодежного совета при главе района);</w:t>
      </w:r>
    </w:p>
    <w:p w:rsidR="00D66A32" w:rsidRDefault="00D66A32" w:rsidP="00D66A32">
      <w:pPr>
        <w:spacing w:line="276" w:lineRule="auto"/>
        <w:ind w:firstLine="567"/>
        <w:jc w:val="both"/>
      </w:pPr>
      <w:r>
        <w:rPr>
          <w:bCs/>
          <w:color w:val="262626"/>
        </w:rPr>
        <w:t>- недостаточная работа с молодежью на территории сельских поселений (отсутствие денежных средств в бюджетах поселений)</w:t>
      </w:r>
    </w:p>
    <w:p w:rsidR="00D66A32" w:rsidRDefault="00D66A32" w:rsidP="00D66A32">
      <w:pPr>
        <w:spacing w:line="276" w:lineRule="auto"/>
        <w:ind w:firstLine="567"/>
        <w:jc w:val="both"/>
      </w:pPr>
    </w:p>
    <w:p w:rsidR="00D66A32" w:rsidRDefault="00D66A32" w:rsidP="00D66A32">
      <w:pPr>
        <w:spacing w:line="276" w:lineRule="auto"/>
        <w:ind w:firstLine="567"/>
        <w:jc w:val="both"/>
      </w:pPr>
    </w:p>
    <w:p w:rsidR="00D66A32" w:rsidRDefault="00D66A32" w:rsidP="00D66A32">
      <w:pPr>
        <w:spacing w:line="276" w:lineRule="auto"/>
        <w:ind w:firstLine="567"/>
        <w:jc w:val="both"/>
      </w:pPr>
    </w:p>
    <w:p w:rsidR="00D66A32" w:rsidRDefault="00D66A32" w:rsidP="00D66A32">
      <w:pPr>
        <w:spacing w:line="276" w:lineRule="auto"/>
        <w:ind w:firstLine="567"/>
        <w:jc w:val="both"/>
      </w:pPr>
    </w:p>
    <w:p w:rsidR="00D66A32" w:rsidRDefault="00D66A32" w:rsidP="00D66A32">
      <w:pPr>
        <w:spacing w:line="276" w:lineRule="auto"/>
        <w:ind w:firstLine="567"/>
        <w:jc w:val="both"/>
      </w:pPr>
    </w:p>
    <w:p w:rsidR="008B62D2" w:rsidRDefault="008B62D2" w:rsidP="002958B5">
      <w:pPr>
        <w:jc w:val="both"/>
        <w:rPr>
          <w:sz w:val="32"/>
          <w:szCs w:val="32"/>
        </w:rPr>
      </w:pPr>
    </w:p>
    <w:p w:rsidR="008B62D2" w:rsidRDefault="008B62D2" w:rsidP="002958B5">
      <w:pPr>
        <w:jc w:val="both"/>
        <w:rPr>
          <w:sz w:val="32"/>
          <w:szCs w:val="32"/>
        </w:rPr>
      </w:pPr>
    </w:p>
    <w:p w:rsidR="008B62D2" w:rsidRDefault="008B62D2" w:rsidP="002958B5">
      <w:pPr>
        <w:jc w:val="both"/>
        <w:rPr>
          <w:sz w:val="32"/>
          <w:szCs w:val="32"/>
        </w:rPr>
      </w:pPr>
    </w:p>
    <w:sectPr w:rsidR="008B62D2" w:rsidSect="00FA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aphikLCG">
    <w:altName w:val="Times New Roman"/>
    <w:charset w:val="CC"/>
    <w:family w:val="roman"/>
    <w:pitch w:val="variable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0590"/>
    <w:multiLevelType w:val="multilevel"/>
    <w:tmpl w:val="2AA679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476F80"/>
    <w:multiLevelType w:val="hybridMultilevel"/>
    <w:tmpl w:val="907A23EC"/>
    <w:lvl w:ilvl="0" w:tplc="13A648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9422EA"/>
    <w:multiLevelType w:val="hybridMultilevel"/>
    <w:tmpl w:val="E4342538"/>
    <w:lvl w:ilvl="0" w:tplc="8362B38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8260D5"/>
    <w:multiLevelType w:val="hybridMultilevel"/>
    <w:tmpl w:val="DD3E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A47F88"/>
    <w:multiLevelType w:val="multilevel"/>
    <w:tmpl w:val="BF7A25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A5"/>
    <w:rsid w:val="00013913"/>
    <w:rsid w:val="0002663E"/>
    <w:rsid w:val="00116604"/>
    <w:rsid w:val="00141B4A"/>
    <w:rsid w:val="001A2DAF"/>
    <w:rsid w:val="002958B5"/>
    <w:rsid w:val="00295B37"/>
    <w:rsid w:val="002B3B24"/>
    <w:rsid w:val="002C7FD7"/>
    <w:rsid w:val="002E5861"/>
    <w:rsid w:val="003001F1"/>
    <w:rsid w:val="00315871"/>
    <w:rsid w:val="003B07E2"/>
    <w:rsid w:val="004D2ACC"/>
    <w:rsid w:val="00505B5B"/>
    <w:rsid w:val="005804B3"/>
    <w:rsid w:val="0059644C"/>
    <w:rsid w:val="005C08DD"/>
    <w:rsid w:val="0060490A"/>
    <w:rsid w:val="00640444"/>
    <w:rsid w:val="006D53C3"/>
    <w:rsid w:val="00747DA5"/>
    <w:rsid w:val="007A031C"/>
    <w:rsid w:val="00812A89"/>
    <w:rsid w:val="008B62D2"/>
    <w:rsid w:val="008C4ABA"/>
    <w:rsid w:val="00947497"/>
    <w:rsid w:val="009E26AD"/>
    <w:rsid w:val="00A35232"/>
    <w:rsid w:val="00A72E51"/>
    <w:rsid w:val="00AA3CA6"/>
    <w:rsid w:val="00B604AB"/>
    <w:rsid w:val="00BA78E4"/>
    <w:rsid w:val="00BB5EA5"/>
    <w:rsid w:val="00BC6800"/>
    <w:rsid w:val="00CF1BEC"/>
    <w:rsid w:val="00D66A32"/>
    <w:rsid w:val="00DE6F2B"/>
    <w:rsid w:val="00E512E3"/>
    <w:rsid w:val="00E85470"/>
    <w:rsid w:val="00EE5CF0"/>
    <w:rsid w:val="00FA0E66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828D5-7831-41F9-8F76-5DB76484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B62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F1C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FF1C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8">
    <w:name w:val="p8"/>
    <w:basedOn w:val="a"/>
    <w:rsid w:val="00FF1CA5"/>
    <w:pPr>
      <w:spacing w:before="100" w:beforeAutospacing="1" w:after="100" w:afterAutospacing="1"/>
    </w:pPr>
  </w:style>
  <w:style w:type="paragraph" w:customStyle="1" w:styleId="1c">
    <w:name w:val="Абзац1 c отступом"/>
    <w:basedOn w:val="a"/>
    <w:rsid w:val="00FF1CA5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1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C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B6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B62D2"/>
    <w:pPr>
      <w:suppressAutoHyphens/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8B62D2"/>
  </w:style>
  <w:style w:type="paragraph" w:styleId="21">
    <w:name w:val="Body Text 2"/>
    <w:basedOn w:val="a"/>
    <w:link w:val="22"/>
    <w:semiHidden/>
    <w:unhideWhenUsed/>
    <w:qFormat/>
    <w:rsid w:val="008B62D2"/>
    <w:pPr>
      <w:suppressAutoHyphens/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B6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qFormat/>
    <w:locked/>
    <w:rsid w:val="008B62D2"/>
    <w:rPr>
      <w:rFonts w:ascii="Times New Roman" w:eastAsia="Times New Roman" w:hAnsi="Times New Roman" w:cs="Times New Roman"/>
      <w:b/>
      <w:bCs/>
      <w:color w:val="4F82BD"/>
      <w:sz w:val="32"/>
      <w:szCs w:val="32"/>
      <w:shd w:val="clear" w:color="auto" w:fill="FFFFFF"/>
    </w:rPr>
  </w:style>
  <w:style w:type="paragraph" w:customStyle="1" w:styleId="10">
    <w:name w:val="Основной текст1"/>
    <w:basedOn w:val="a"/>
    <w:link w:val="1"/>
    <w:qFormat/>
    <w:rsid w:val="008B62D2"/>
    <w:pPr>
      <w:widowControl w:val="0"/>
      <w:shd w:val="clear" w:color="auto" w:fill="FFFFFF"/>
      <w:suppressAutoHyphens/>
      <w:ind w:firstLine="400"/>
    </w:pPr>
    <w:rPr>
      <w:b/>
      <w:bCs/>
      <w:color w:val="4F82BD"/>
      <w:sz w:val="32"/>
      <w:szCs w:val="32"/>
      <w:lang w:eastAsia="en-US"/>
    </w:rPr>
  </w:style>
  <w:style w:type="character" w:customStyle="1" w:styleId="-">
    <w:name w:val="Интернет-ссылка"/>
    <w:uiPriority w:val="99"/>
    <w:rsid w:val="008B62D2"/>
    <w:rPr>
      <w:color w:val="0000FF"/>
      <w:u w:val="single"/>
    </w:rPr>
  </w:style>
  <w:style w:type="character" w:customStyle="1" w:styleId="a9">
    <w:name w:val="Выделение жирным"/>
    <w:qFormat/>
    <w:rsid w:val="008B62D2"/>
    <w:rPr>
      <w:b/>
      <w:bCs/>
    </w:rPr>
  </w:style>
  <w:style w:type="character" w:styleId="aa">
    <w:name w:val="Hyperlink"/>
    <w:basedOn w:val="a0"/>
    <w:uiPriority w:val="99"/>
    <w:semiHidden/>
    <w:unhideWhenUsed/>
    <w:rsid w:val="008B62D2"/>
    <w:rPr>
      <w:color w:val="0000FF"/>
      <w:u w:val="single"/>
    </w:rPr>
  </w:style>
  <w:style w:type="paragraph" w:customStyle="1" w:styleId="docdata">
    <w:name w:val="docdata"/>
    <w:basedOn w:val="a"/>
    <w:qFormat/>
    <w:rsid w:val="00D66A32"/>
    <w:pPr>
      <w:suppressAutoHyphens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formatcionnoe_obesp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rzhumli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4172</Words>
  <Characters>23786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Уржумская районная дума</Company>
  <LinksUpToDate>false</LinksUpToDate>
  <CharactersWithSpaces>27903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Г.Г</dc:creator>
  <cp:keywords/>
  <dc:description/>
  <cp:lastModifiedBy>Кокорина Галина Геннадьевна</cp:lastModifiedBy>
  <cp:revision>12</cp:revision>
  <dcterms:created xsi:type="dcterms:W3CDTF">2023-03-23T07:40:00Z</dcterms:created>
  <dcterms:modified xsi:type="dcterms:W3CDTF">2024-02-28T12:10:00Z</dcterms:modified>
</cp:coreProperties>
</file>