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897B83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897B83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897B83">
              <w:rPr>
                <w:sz w:val="28"/>
                <w:szCs w:val="28"/>
              </w:rPr>
              <w:t>УТВЕРЖДЕН</w:t>
            </w:r>
            <w:r w:rsidR="007C06D9" w:rsidRPr="00897B83">
              <w:rPr>
                <w:sz w:val="28"/>
                <w:szCs w:val="28"/>
              </w:rPr>
              <w:t>О</w:t>
            </w:r>
          </w:p>
        </w:tc>
      </w:tr>
      <w:tr w:rsidR="00CF2C3E" w:rsidRPr="00897B83" w14:paraId="0655966F" w14:textId="77777777" w:rsidTr="00CF2C3E">
        <w:tc>
          <w:tcPr>
            <w:tcW w:w="4786" w:type="dxa"/>
            <w:shd w:val="clear" w:color="auto" w:fill="auto"/>
          </w:tcPr>
          <w:p w14:paraId="3207F2DE" w14:textId="592D0479" w:rsidR="00CF2C3E" w:rsidRPr="00897B83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775C62D3" w:rsidR="00CF2C3E" w:rsidRPr="00897B83" w:rsidRDefault="00CF2C3E" w:rsidP="00683FE0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97B8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87F9B">
              <w:rPr>
                <w:rFonts w:ascii="Times New Roman" w:hAnsi="Times New Roman"/>
                <w:sz w:val="28"/>
                <w:szCs w:val="28"/>
              </w:rPr>
              <w:t>06</w:t>
            </w:r>
            <w:r w:rsidR="00BC0BF0">
              <w:rPr>
                <w:rFonts w:ascii="Times New Roman" w:hAnsi="Times New Roman"/>
                <w:sz w:val="28"/>
                <w:szCs w:val="28"/>
              </w:rPr>
              <w:t>.</w:t>
            </w:r>
            <w:r w:rsidR="00987F9B">
              <w:rPr>
                <w:rFonts w:ascii="Times New Roman" w:hAnsi="Times New Roman"/>
                <w:sz w:val="28"/>
                <w:szCs w:val="28"/>
              </w:rPr>
              <w:t>02</w:t>
            </w:r>
            <w:r w:rsidR="00BC0BF0">
              <w:rPr>
                <w:rFonts w:ascii="Times New Roman" w:hAnsi="Times New Roman"/>
                <w:sz w:val="28"/>
                <w:szCs w:val="28"/>
              </w:rPr>
              <w:t>.</w:t>
            </w:r>
            <w:r w:rsidR="00B91EBB">
              <w:rPr>
                <w:rFonts w:ascii="Times New Roman" w:hAnsi="Times New Roman"/>
                <w:sz w:val="28"/>
                <w:szCs w:val="28"/>
              </w:rPr>
              <w:t>202</w:t>
            </w:r>
            <w:r w:rsidR="00987F9B">
              <w:rPr>
                <w:rFonts w:ascii="Times New Roman" w:hAnsi="Times New Roman"/>
                <w:sz w:val="28"/>
                <w:szCs w:val="28"/>
              </w:rPr>
              <w:t>4</w:t>
            </w:r>
            <w:r w:rsidRPr="00897B8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683FE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</w:tr>
    </w:tbl>
    <w:p w14:paraId="7804C007" w14:textId="26DC1816" w:rsidR="00CF2C3E" w:rsidRPr="00897B83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7FB8813A" w:rsidR="00B6238D" w:rsidRPr="00897B83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897B83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на право заключения договора аренды земельного участка с кадастровым номером </w:t>
      </w:r>
      <w:r w:rsidR="001306DD" w:rsidRPr="001306DD">
        <w:rPr>
          <w:rFonts w:ascii="Times New Roman" w:hAnsi="Times New Roman" w:cs="Times New Roman"/>
          <w:color w:val="auto"/>
          <w:sz w:val="28"/>
          <w:szCs w:val="28"/>
        </w:rPr>
        <w:t>43:35:401601:676</w:t>
      </w:r>
    </w:p>
    <w:p w14:paraId="31370589" w14:textId="77777777" w:rsidR="00B6238D" w:rsidRPr="00897B83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24A5B0B4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897B83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897B83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897B83">
        <w:rPr>
          <w:rFonts w:ascii="Times New Roman" w:hAnsi="Times New Roman"/>
          <w:sz w:val="28"/>
          <w:szCs w:val="28"/>
        </w:rPr>
        <w:t>ия</w:t>
      </w:r>
      <w:r w:rsidRPr="00897B83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897B83">
        <w:rPr>
          <w:rFonts w:ascii="Times New Roman" w:hAnsi="Times New Roman"/>
          <w:sz w:val="28"/>
          <w:szCs w:val="28"/>
        </w:rPr>
        <w:t xml:space="preserve">от </w:t>
      </w:r>
      <w:bookmarkEnd w:id="1"/>
      <w:r w:rsidR="00987F9B">
        <w:rPr>
          <w:rFonts w:ascii="Times New Roman" w:hAnsi="Times New Roman"/>
          <w:sz w:val="28"/>
          <w:szCs w:val="28"/>
        </w:rPr>
        <w:t>06</w:t>
      </w:r>
      <w:r w:rsidR="001306DD" w:rsidRPr="001306DD">
        <w:rPr>
          <w:rFonts w:ascii="Times New Roman" w:hAnsi="Times New Roman"/>
          <w:sz w:val="28"/>
          <w:szCs w:val="28"/>
        </w:rPr>
        <w:t>.</w:t>
      </w:r>
      <w:r w:rsidR="00987F9B">
        <w:rPr>
          <w:rFonts w:ascii="Times New Roman" w:hAnsi="Times New Roman"/>
          <w:sz w:val="28"/>
          <w:szCs w:val="28"/>
        </w:rPr>
        <w:t>02.2024</w:t>
      </w:r>
      <w:r w:rsidR="001306DD" w:rsidRPr="001306DD">
        <w:rPr>
          <w:rFonts w:ascii="Times New Roman" w:hAnsi="Times New Roman"/>
          <w:sz w:val="28"/>
          <w:szCs w:val="28"/>
        </w:rPr>
        <w:t xml:space="preserve"> № </w:t>
      </w:r>
      <w:r w:rsidR="00683FE0">
        <w:rPr>
          <w:rFonts w:ascii="Times New Roman" w:hAnsi="Times New Roman"/>
          <w:sz w:val="28"/>
          <w:szCs w:val="28"/>
        </w:rPr>
        <w:t>83</w:t>
      </w:r>
      <w:r w:rsidR="001306DD" w:rsidRPr="001306DD">
        <w:rPr>
          <w:rFonts w:ascii="Times New Roman" w:hAnsi="Times New Roman"/>
          <w:sz w:val="28"/>
          <w:szCs w:val="28"/>
        </w:rPr>
        <w:t xml:space="preserve"> </w:t>
      </w:r>
      <w:r w:rsidRPr="00897B83">
        <w:rPr>
          <w:rFonts w:ascii="Times New Roman" w:hAnsi="Times New Roman"/>
          <w:sz w:val="28"/>
          <w:szCs w:val="28"/>
        </w:rPr>
        <w:t>«</w:t>
      </w:r>
      <w:bookmarkEnd w:id="2"/>
      <w:r w:rsidR="00626C30" w:rsidRPr="00897B83">
        <w:rPr>
          <w:rFonts w:ascii="Times New Roman" w:hAnsi="Times New Roman"/>
          <w:sz w:val="28"/>
          <w:szCs w:val="28"/>
        </w:rPr>
        <w:t xml:space="preserve">О проведении </w:t>
      </w:r>
      <w:r w:rsidR="007508F8" w:rsidRPr="00897B83">
        <w:rPr>
          <w:rFonts w:ascii="Times New Roman" w:hAnsi="Times New Roman"/>
          <w:sz w:val="28"/>
          <w:szCs w:val="28"/>
        </w:rPr>
        <w:t xml:space="preserve">электронного </w:t>
      </w:r>
      <w:r w:rsidR="00626C30" w:rsidRPr="00897B83">
        <w:rPr>
          <w:rFonts w:ascii="Times New Roman" w:hAnsi="Times New Roman"/>
          <w:sz w:val="28"/>
          <w:szCs w:val="28"/>
        </w:rPr>
        <w:t>аукциона на право заключения договора аренды земельного участка</w:t>
      </w:r>
      <w:r w:rsidR="007508F8" w:rsidRPr="00897B8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1306DD" w:rsidRPr="001306DD">
        <w:rPr>
          <w:rFonts w:ascii="Times New Roman" w:hAnsi="Times New Roman"/>
          <w:sz w:val="28"/>
          <w:szCs w:val="28"/>
        </w:rPr>
        <w:t>43:35:401601:676</w:t>
      </w:r>
      <w:r w:rsidR="00D958BB" w:rsidRPr="00897B83">
        <w:rPr>
          <w:rFonts w:ascii="Times New Roman" w:hAnsi="Times New Roman"/>
          <w:sz w:val="28"/>
          <w:szCs w:val="28"/>
        </w:rPr>
        <w:t>»</w:t>
      </w:r>
      <w:r w:rsidR="00162BD2" w:rsidRPr="00897B83">
        <w:rPr>
          <w:rFonts w:ascii="Times New Roman" w:hAnsi="Times New Roman"/>
          <w:sz w:val="28"/>
          <w:szCs w:val="28"/>
        </w:rPr>
        <w:t xml:space="preserve">, </w:t>
      </w:r>
      <w:r w:rsidRPr="00897B83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897B83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897B83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897B8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sz w:val="28"/>
          <w:szCs w:val="28"/>
        </w:rPr>
        <w:t xml:space="preserve">Форма проведения торгов: </w:t>
      </w:r>
      <w:r w:rsidR="003A1381" w:rsidRPr="00897B83">
        <w:rPr>
          <w:rFonts w:ascii="Times New Roman" w:hAnsi="Times New Roman"/>
          <w:sz w:val="28"/>
          <w:szCs w:val="28"/>
        </w:rPr>
        <w:t>электронный</w:t>
      </w:r>
      <w:r w:rsidRPr="00897B83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BA1F13" w:rsidRDefault="00626C30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7B83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897B83">
        <w:rPr>
          <w:rFonts w:ascii="Times New Roman" w:hAnsi="Times New Roman"/>
          <w:b/>
          <w:sz w:val="28"/>
          <w:szCs w:val="28"/>
        </w:rPr>
        <w:t>орме</w:t>
      </w:r>
      <w:r w:rsidR="006352A1" w:rsidRPr="00897B83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897B83">
        <w:rPr>
          <w:rFonts w:ascii="Times New Roman" w:hAnsi="Times New Roman"/>
          <w:b/>
          <w:sz w:val="28"/>
          <w:szCs w:val="28"/>
        </w:rPr>
        <w:t>:</w:t>
      </w:r>
      <w:r w:rsidR="003A1381" w:rsidRPr="00897B83">
        <w:rPr>
          <w:rFonts w:ascii="Times New Roman" w:hAnsi="Times New Roman"/>
          <w:sz w:val="28"/>
          <w:szCs w:val="28"/>
        </w:rPr>
        <w:t xml:space="preserve"> </w:t>
      </w:r>
      <w:r w:rsidR="00BA1F13" w:rsidRPr="00897B83">
        <w:rPr>
          <w:rFonts w:ascii="Times New Roman" w:hAnsi="Times New Roman"/>
          <w:sz w:val="28"/>
          <w:szCs w:val="28"/>
        </w:rPr>
        <w:t>Муниципальное образование Уржумский муниципальный</w:t>
      </w:r>
      <w:r w:rsidR="00BA1F13" w:rsidRPr="00BA1F13">
        <w:rPr>
          <w:rFonts w:ascii="Times New Roman" w:hAnsi="Times New Roman"/>
          <w:sz w:val="28"/>
          <w:szCs w:val="28"/>
        </w:rPr>
        <w:t xml:space="preserve"> район Кировской области</w:t>
      </w:r>
      <w:r w:rsidR="008B402C" w:rsidRPr="00BA1F13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BA1F13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F13">
        <w:rPr>
          <w:rFonts w:ascii="Times New Roman" w:hAnsi="Times New Roman"/>
          <w:sz w:val="28"/>
          <w:szCs w:val="28"/>
        </w:rPr>
        <w:t xml:space="preserve">Адрес: </w:t>
      </w:r>
      <w:r w:rsidR="00BA1F13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30E52BFE" w:rsidR="008B402C" w:rsidRPr="000B5A8D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Тел</w:t>
      </w:r>
      <w:r w:rsidRPr="000B5A8D">
        <w:rPr>
          <w:rFonts w:ascii="Times New Roman" w:hAnsi="Times New Roman"/>
          <w:sz w:val="28"/>
          <w:szCs w:val="28"/>
        </w:rPr>
        <w:t xml:space="preserve">. </w:t>
      </w:r>
      <w:r w:rsidR="00C15612" w:rsidRPr="00C15612">
        <w:rPr>
          <w:rFonts w:ascii="Times New Roman" w:hAnsi="Times New Roman"/>
          <w:sz w:val="28"/>
          <w:szCs w:val="28"/>
        </w:rPr>
        <w:t>+7(953)672-51-24, +7(953)672-50-71</w:t>
      </w:r>
      <w:r w:rsidRPr="000B5A8D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0B5A8D" w:rsidRDefault="008B402C" w:rsidP="00D667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  <w:lang w:val="en-US"/>
        </w:rPr>
        <w:t>E</w:t>
      </w:r>
      <w:r w:rsidRPr="000B5A8D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mail</w:t>
      </w:r>
      <w:r w:rsidRPr="000B5A8D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0B5A8D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98171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6352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Оператор процедуры аукциона:</w:t>
      </w:r>
    </w:p>
    <w:p w14:paraId="659DA500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bCs/>
          <w:sz w:val="28"/>
          <w:szCs w:val="28"/>
        </w:rPr>
        <w:t>АО «Сбербанк - Автоматизированная система торгов»</w:t>
      </w:r>
      <w:r w:rsidRPr="00987F9B">
        <w:rPr>
          <w:rFonts w:ascii="Times New Roman" w:hAnsi="Times New Roman"/>
          <w:sz w:val="28"/>
          <w:szCs w:val="28"/>
        </w:rPr>
        <w:t>;</w:t>
      </w:r>
    </w:p>
    <w:p w14:paraId="6BCFEB95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Место нахождения: 119435, г. Москва, Большой Саввинский переулок, дом 12, стр. 9;</w:t>
      </w:r>
    </w:p>
    <w:p w14:paraId="228D9344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 xml:space="preserve">Сайт: </w:t>
      </w:r>
      <w:hyperlink r:id="rId13" w:history="1">
        <w:r w:rsidRPr="00987F9B">
          <w:rPr>
            <w:rStyle w:val="a5"/>
            <w:rFonts w:ascii="Times New Roman" w:hAnsi="Times New Roman"/>
            <w:sz w:val="28"/>
            <w:szCs w:val="28"/>
          </w:rPr>
          <w:t>http://utp.sberbank-ast.ru</w:t>
        </w:r>
      </w:hyperlink>
      <w:r w:rsidRPr="00987F9B">
        <w:rPr>
          <w:rFonts w:ascii="Times New Roman" w:hAnsi="Times New Roman"/>
          <w:sz w:val="28"/>
          <w:szCs w:val="28"/>
        </w:rPr>
        <w:t>;</w:t>
      </w:r>
    </w:p>
    <w:p w14:paraId="2C574CFB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14" w:history="1">
        <w:r w:rsidRPr="00987F9B">
          <w:rPr>
            <w:rStyle w:val="a5"/>
            <w:rFonts w:ascii="Times New Roman" w:hAnsi="Times New Roman"/>
            <w:sz w:val="28"/>
            <w:szCs w:val="28"/>
          </w:rPr>
          <w:t>company@sberbank-ast.ru</w:t>
        </w:r>
      </w:hyperlink>
      <w:r w:rsidRPr="00987F9B">
        <w:rPr>
          <w:rFonts w:ascii="Times New Roman" w:hAnsi="Times New Roman"/>
          <w:sz w:val="28"/>
          <w:szCs w:val="28"/>
        </w:rPr>
        <w:t>;</w:t>
      </w:r>
    </w:p>
    <w:p w14:paraId="2C30F248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тел.: 8</w:t>
      </w:r>
      <w:r w:rsidRPr="00987F9B">
        <w:rPr>
          <w:rFonts w:ascii="Times New Roman" w:hAnsi="Times New Roman"/>
          <w:bCs/>
          <w:sz w:val="28"/>
          <w:szCs w:val="28"/>
        </w:rPr>
        <w:t>(495) 787-29-97, 8(495) 787-29-99, 8(495) 539-59-21</w:t>
      </w:r>
      <w:r w:rsidRPr="00987F9B">
        <w:rPr>
          <w:rFonts w:ascii="Times New Roman" w:hAnsi="Times New Roman"/>
          <w:sz w:val="28"/>
          <w:szCs w:val="28"/>
        </w:rPr>
        <w:t xml:space="preserve">; </w:t>
      </w:r>
    </w:p>
    <w:p w14:paraId="49924AA5" w14:textId="6CCB775D" w:rsidR="006352A1" w:rsidRPr="00CF2C3E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факс: (495) 787-29-98.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18F33D17" w14:textId="77777777" w:rsidR="00987F9B" w:rsidRPr="00987F9B" w:rsidRDefault="00363760" w:rsidP="00987F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="00987F9B" w:rsidRPr="00987F9B">
        <w:rPr>
          <w:rFonts w:ascii="Times New Roman" w:hAnsi="Times New Roman"/>
          <w:sz w:val="28"/>
          <w:szCs w:val="28"/>
        </w:rPr>
        <w:t xml:space="preserve">электронная площадка: </w:t>
      </w:r>
      <w:hyperlink r:id="rId15" w:history="1">
        <w:r w:rsidR="00987F9B" w:rsidRPr="00987F9B">
          <w:rPr>
            <w:rStyle w:val="a5"/>
            <w:rFonts w:ascii="Times New Roman" w:hAnsi="Times New Roman"/>
            <w:sz w:val="28"/>
            <w:szCs w:val="28"/>
          </w:rPr>
          <w:t>http://utp.sberbank-ast.ru</w:t>
        </w:r>
      </w:hyperlink>
      <w:r w:rsidR="00987F9B" w:rsidRPr="00987F9B">
        <w:rPr>
          <w:rFonts w:ascii="Times New Roman" w:hAnsi="Times New Roman"/>
          <w:sz w:val="28"/>
          <w:szCs w:val="28"/>
        </w:rPr>
        <w:t>.</w:t>
      </w:r>
    </w:p>
    <w:p w14:paraId="2B6BC408" w14:textId="0705C158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541643" w:rsidRPr="00541643">
        <w:rPr>
          <w:rFonts w:ascii="Times New Roman" w:hAnsi="Times New Roman"/>
          <w:b/>
          <w:sz w:val="28"/>
          <w:szCs w:val="28"/>
        </w:rPr>
        <w:t>12</w:t>
      </w:r>
      <w:r w:rsidR="00860D05" w:rsidRPr="00541643">
        <w:rPr>
          <w:rFonts w:ascii="Times New Roman" w:hAnsi="Times New Roman"/>
          <w:b/>
          <w:sz w:val="28"/>
          <w:szCs w:val="28"/>
        </w:rPr>
        <w:t>.</w:t>
      </w:r>
      <w:r w:rsidR="00987F9B" w:rsidRPr="00A07105">
        <w:rPr>
          <w:rFonts w:ascii="Times New Roman" w:hAnsi="Times New Roman"/>
          <w:b/>
          <w:sz w:val="28"/>
          <w:szCs w:val="28"/>
        </w:rPr>
        <w:t>02</w:t>
      </w:r>
      <w:r w:rsidR="00122127" w:rsidRPr="00A07105">
        <w:rPr>
          <w:rFonts w:ascii="Times New Roman" w:hAnsi="Times New Roman"/>
          <w:b/>
          <w:sz w:val="28"/>
          <w:szCs w:val="28"/>
        </w:rPr>
        <w:t>.</w:t>
      </w:r>
      <w:r w:rsidR="00122127" w:rsidRPr="00531B59">
        <w:rPr>
          <w:rFonts w:ascii="Times New Roman" w:hAnsi="Times New Roman"/>
          <w:b/>
          <w:sz w:val="28"/>
          <w:szCs w:val="28"/>
        </w:rPr>
        <w:t>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987F9B">
        <w:rPr>
          <w:rFonts w:ascii="Times New Roman" w:hAnsi="Times New Roman"/>
          <w:b/>
          <w:sz w:val="28"/>
          <w:szCs w:val="28"/>
        </w:rPr>
        <w:t>4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Pr="00531B59">
        <w:rPr>
          <w:rFonts w:ascii="Times New Roman" w:hAnsi="Times New Roman"/>
          <w:b/>
          <w:sz w:val="28"/>
          <w:szCs w:val="28"/>
        </w:rPr>
        <w:t>10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12E1DEC6" w14:textId="1C37BCA2" w:rsidR="00F3111F" w:rsidRPr="00CF2C3E" w:rsidRDefault="008B402C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r w:rsidR="00541643">
        <w:rPr>
          <w:rFonts w:ascii="Times New Roman" w:hAnsi="Times New Roman"/>
          <w:b/>
          <w:sz w:val="28"/>
          <w:szCs w:val="28"/>
        </w:rPr>
        <w:t>14</w:t>
      </w:r>
      <w:r w:rsidR="00EB76DF" w:rsidRPr="00987F9B">
        <w:rPr>
          <w:rFonts w:ascii="Times New Roman" w:hAnsi="Times New Roman"/>
          <w:b/>
          <w:sz w:val="28"/>
          <w:szCs w:val="28"/>
        </w:rPr>
        <w:t>.</w:t>
      </w:r>
      <w:r w:rsidR="001306DD" w:rsidRPr="001306DD">
        <w:rPr>
          <w:rFonts w:ascii="Times New Roman" w:hAnsi="Times New Roman"/>
          <w:b/>
          <w:sz w:val="28"/>
          <w:szCs w:val="28"/>
        </w:rPr>
        <w:t>0</w:t>
      </w:r>
      <w:r w:rsidR="00987F9B">
        <w:rPr>
          <w:rFonts w:ascii="Times New Roman" w:hAnsi="Times New Roman"/>
          <w:b/>
          <w:sz w:val="28"/>
          <w:szCs w:val="28"/>
        </w:rPr>
        <w:t>3</w:t>
      </w:r>
      <w:r w:rsidR="00EB76DF" w:rsidRPr="001306DD">
        <w:rPr>
          <w:rFonts w:ascii="Times New Roman" w:hAnsi="Times New Roman"/>
          <w:b/>
          <w:sz w:val="28"/>
          <w:szCs w:val="28"/>
        </w:rPr>
        <w:t>.20</w:t>
      </w:r>
      <w:r w:rsidR="00BA3F14" w:rsidRPr="001306DD">
        <w:rPr>
          <w:rFonts w:ascii="Times New Roman" w:hAnsi="Times New Roman"/>
          <w:b/>
          <w:sz w:val="28"/>
          <w:szCs w:val="28"/>
        </w:rPr>
        <w:t>2</w:t>
      </w:r>
      <w:r w:rsidR="001306DD" w:rsidRPr="001306DD">
        <w:rPr>
          <w:rFonts w:ascii="Times New Roman" w:hAnsi="Times New Roman"/>
          <w:b/>
          <w:sz w:val="28"/>
          <w:szCs w:val="28"/>
        </w:rPr>
        <w:t>4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CC3061">
        <w:rPr>
          <w:rFonts w:ascii="Times New Roman" w:hAnsi="Times New Roman"/>
          <w:b/>
          <w:sz w:val="28"/>
          <w:szCs w:val="28"/>
        </w:rPr>
        <w:t>08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0622B" w:rsidRPr="00CF2C3E">
        <w:rPr>
          <w:rFonts w:ascii="Times New Roman" w:hAnsi="Times New Roman"/>
          <w:sz w:val="28"/>
          <w:szCs w:val="28"/>
        </w:rPr>
        <w:t xml:space="preserve"> </w:t>
      </w:r>
    </w:p>
    <w:p w14:paraId="0E39CDD0" w14:textId="77777777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</w:p>
    <w:p w14:paraId="7E2C1D3B" w14:textId="1A299EC0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№ 1 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на право заключения договора аренды земельного участка с кадастровым номером </w:t>
      </w:r>
      <w:r w:rsidR="001306DD" w:rsidRPr="001306DD">
        <w:rPr>
          <w:rFonts w:ascii="Times New Roman" w:hAnsi="Times New Roman"/>
          <w:b/>
          <w:sz w:val="28"/>
          <w:szCs w:val="28"/>
        </w:rPr>
        <w:t>43:35:401601:676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7D6A4F53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Тип торгов: Аренда. </w:t>
      </w:r>
    </w:p>
    <w:p w14:paraId="72721CC2" w14:textId="77777777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Предмет торга: Ежегодная арендная плата. </w:t>
      </w:r>
    </w:p>
    <w:p w14:paraId="1EC63730" w14:textId="473A8A65" w:rsidR="00F3111F" w:rsidRPr="002104B3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2104B3">
        <w:rPr>
          <w:rFonts w:ascii="Times New Roman" w:hAnsi="Times New Roman"/>
          <w:sz w:val="28"/>
          <w:szCs w:val="28"/>
        </w:rPr>
        <w:t>ии ау</w:t>
      </w:r>
      <w:proofErr w:type="gramEnd"/>
      <w:r w:rsidRPr="002104B3">
        <w:rPr>
          <w:rFonts w:ascii="Times New Roman" w:hAnsi="Times New Roman"/>
          <w:sz w:val="28"/>
          <w:szCs w:val="28"/>
        </w:rPr>
        <w:t xml:space="preserve">кциона: Постановление администрации Уржумского муниципального района </w:t>
      </w:r>
      <w:r w:rsidRPr="00277B1D">
        <w:rPr>
          <w:rFonts w:ascii="Times New Roman" w:hAnsi="Times New Roman"/>
          <w:sz w:val="28"/>
          <w:szCs w:val="28"/>
        </w:rPr>
        <w:t xml:space="preserve">от </w:t>
      </w:r>
      <w:r w:rsidR="00987F9B">
        <w:rPr>
          <w:rFonts w:ascii="Times New Roman" w:hAnsi="Times New Roman"/>
          <w:sz w:val="28"/>
          <w:szCs w:val="28"/>
        </w:rPr>
        <w:t>06</w:t>
      </w:r>
      <w:r w:rsidR="001306DD" w:rsidRPr="001306DD">
        <w:rPr>
          <w:rFonts w:ascii="Times New Roman" w:hAnsi="Times New Roman"/>
          <w:sz w:val="28"/>
          <w:szCs w:val="28"/>
        </w:rPr>
        <w:t>.</w:t>
      </w:r>
      <w:r w:rsidR="00987F9B">
        <w:rPr>
          <w:rFonts w:ascii="Times New Roman" w:hAnsi="Times New Roman"/>
          <w:sz w:val="28"/>
          <w:szCs w:val="28"/>
        </w:rPr>
        <w:t>02</w:t>
      </w:r>
      <w:r w:rsidR="001306DD" w:rsidRPr="001306DD">
        <w:rPr>
          <w:rFonts w:ascii="Times New Roman" w:hAnsi="Times New Roman"/>
          <w:sz w:val="28"/>
          <w:szCs w:val="28"/>
        </w:rPr>
        <w:t>.202</w:t>
      </w:r>
      <w:r w:rsidR="00987F9B">
        <w:rPr>
          <w:rFonts w:ascii="Times New Roman" w:hAnsi="Times New Roman"/>
          <w:sz w:val="28"/>
          <w:szCs w:val="28"/>
        </w:rPr>
        <w:t>4</w:t>
      </w:r>
      <w:r w:rsidR="001306DD" w:rsidRPr="001306DD">
        <w:rPr>
          <w:rFonts w:ascii="Times New Roman" w:hAnsi="Times New Roman"/>
          <w:sz w:val="28"/>
          <w:szCs w:val="28"/>
        </w:rPr>
        <w:t xml:space="preserve"> № </w:t>
      </w:r>
      <w:r w:rsidR="00683FE0">
        <w:rPr>
          <w:rFonts w:ascii="Times New Roman" w:hAnsi="Times New Roman"/>
          <w:sz w:val="28"/>
          <w:szCs w:val="28"/>
        </w:rPr>
        <w:t>83</w:t>
      </w:r>
      <w:r w:rsidRPr="002104B3">
        <w:rPr>
          <w:rFonts w:ascii="Times New Roman" w:hAnsi="Times New Roman"/>
          <w:sz w:val="28"/>
          <w:szCs w:val="28"/>
        </w:rPr>
        <w:t>.</w:t>
      </w:r>
    </w:p>
    <w:p w14:paraId="353FF7E4" w14:textId="7CDD9CF7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4B3">
        <w:rPr>
          <w:rFonts w:ascii="Times New Roman" w:hAnsi="Times New Roman"/>
          <w:sz w:val="28"/>
          <w:szCs w:val="28"/>
        </w:rPr>
        <w:t xml:space="preserve">Адрес (местоположение) земельного участка: </w:t>
      </w:r>
      <w:r w:rsidR="001306DD" w:rsidRPr="001306DD">
        <w:rPr>
          <w:rFonts w:ascii="Times New Roman" w:hAnsi="Times New Roman"/>
          <w:sz w:val="28"/>
          <w:szCs w:val="28"/>
        </w:rPr>
        <w:t xml:space="preserve">Российская Федерация, Кировская область, Уржумский район, </w:t>
      </w:r>
      <w:proofErr w:type="spellStart"/>
      <w:r w:rsidR="001306DD" w:rsidRPr="001306DD">
        <w:rPr>
          <w:rFonts w:ascii="Times New Roman" w:hAnsi="Times New Roman"/>
          <w:sz w:val="28"/>
          <w:szCs w:val="28"/>
        </w:rPr>
        <w:t>Лопьяльское</w:t>
      </w:r>
      <w:proofErr w:type="spellEnd"/>
      <w:r w:rsidR="001306DD" w:rsidRPr="001306DD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93428B">
        <w:rPr>
          <w:rFonts w:ascii="Times New Roman" w:hAnsi="Times New Roman"/>
          <w:sz w:val="28"/>
          <w:szCs w:val="28"/>
        </w:rPr>
        <w:t>.</w:t>
      </w:r>
    </w:p>
    <w:p w14:paraId="7215BC4B" w14:textId="283314CF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lastRenderedPageBreak/>
        <w:t xml:space="preserve">Категория земель: </w:t>
      </w:r>
      <w:r w:rsidR="00F02888" w:rsidRPr="00F02888">
        <w:rPr>
          <w:rFonts w:ascii="Times New Roman" w:hAnsi="Times New Roman"/>
          <w:sz w:val="28"/>
          <w:szCs w:val="28"/>
        </w:rPr>
        <w:t>земли сельскохозяйственного назначения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46E57A9D" w14:textId="580B0FC1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Вид разрешённого использования:</w:t>
      </w:r>
      <w:r w:rsidR="00860D05">
        <w:rPr>
          <w:rFonts w:ascii="Times New Roman" w:hAnsi="Times New Roman"/>
          <w:sz w:val="28"/>
          <w:szCs w:val="28"/>
        </w:rPr>
        <w:t xml:space="preserve"> </w:t>
      </w:r>
      <w:r w:rsidR="00F02888" w:rsidRPr="00F02888">
        <w:rPr>
          <w:rFonts w:ascii="Times New Roman" w:hAnsi="Times New Roman"/>
          <w:sz w:val="28"/>
          <w:szCs w:val="28"/>
        </w:rPr>
        <w:t>сельскохозяйственное использование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</w:t>
      </w:r>
      <w:r w:rsidR="00860D05">
        <w:rPr>
          <w:rFonts w:ascii="Times New Roman" w:hAnsi="Times New Roman"/>
          <w:sz w:val="28"/>
          <w:szCs w:val="28"/>
        </w:rPr>
        <w:t>екте недвижимости).</w:t>
      </w:r>
    </w:p>
    <w:p w14:paraId="6C9DAC21" w14:textId="131F534E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1306DD" w:rsidRPr="001306DD">
        <w:rPr>
          <w:rFonts w:ascii="Times New Roman" w:hAnsi="Times New Roman"/>
          <w:sz w:val="28"/>
          <w:szCs w:val="28"/>
        </w:rPr>
        <w:t xml:space="preserve">14800+/-1064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77E158AF" w14:textId="21B0FD9E" w:rsidR="00F3111F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1306DD" w:rsidRPr="001306DD">
        <w:rPr>
          <w:rFonts w:ascii="Times New Roman" w:hAnsi="Times New Roman"/>
          <w:sz w:val="28"/>
          <w:szCs w:val="28"/>
        </w:rPr>
        <w:t>43:35:401601:676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0D4944C9" w14:textId="66ABE282" w:rsidR="00596F9D" w:rsidRPr="005F1DCC" w:rsidRDefault="00596F9D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F9D">
        <w:rPr>
          <w:rFonts w:ascii="Times New Roman" w:hAnsi="Times New Roman"/>
          <w:bCs/>
          <w:sz w:val="28"/>
          <w:szCs w:val="28"/>
        </w:rPr>
        <w:t xml:space="preserve">Кадастровая стоимость: </w:t>
      </w:r>
      <w:r w:rsidR="001306DD" w:rsidRPr="001306DD">
        <w:rPr>
          <w:rFonts w:ascii="Times New Roman" w:hAnsi="Times New Roman"/>
          <w:bCs/>
          <w:sz w:val="28"/>
          <w:szCs w:val="28"/>
        </w:rPr>
        <w:t>19388</w:t>
      </w:r>
      <w:r w:rsidR="001306DD">
        <w:rPr>
          <w:rFonts w:ascii="Times New Roman" w:hAnsi="Times New Roman"/>
          <w:bCs/>
          <w:sz w:val="28"/>
          <w:szCs w:val="28"/>
        </w:rPr>
        <w:t xml:space="preserve"> </w:t>
      </w:r>
      <w:r w:rsidRPr="00596F9D">
        <w:rPr>
          <w:rFonts w:ascii="Times New Roman" w:hAnsi="Times New Roman"/>
          <w:bCs/>
          <w:sz w:val="28"/>
          <w:szCs w:val="28"/>
        </w:rPr>
        <w:t>руб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142497" w14:textId="39E5F263" w:rsidR="00F3111F" w:rsidRPr="005F1DCC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Срок договора аренды земельного участка – </w:t>
      </w:r>
      <w:r w:rsidR="002B54B3">
        <w:rPr>
          <w:rFonts w:ascii="Times New Roman" w:hAnsi="Times New Roman"/>
          <w:sz w:val="28"/>
          <w:szCs w:val="28"/>
        </w:rPr>
        <w:t>5 (пять</w:t>
      </w:r>
      <w:r w:rsidRPr="005F1DCC">
        <w:rPr>
          <w:rFonts w:ascii="Times New Roman" w:hAnsi="Times New Roman"/>
          <w:sz w:val="28"/>
          <w:szCs w:val="28"/>
        </w:rPr>
        <w:t xml:space="preserve">) </w:t>
      </w:r>
      <w:r w:rsidR="007E0B46">
        <w:rPr>
          <w:rFonts w:ascii="Times New Roman" w:hAnsi="Times New Roman"/>
          <w:sz w:val="28"/>
          <w:szCs w:val="28"/>
        </w:rPr>
        <w:t>лет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6ECC87CC" w14:textId="71FE40D8" w:rsidR="00F3111F" w:rsidRPr="005F1DCC" w:rsidRDefault="000E12B0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12B0">
        <w:rPr>
          <w:rFonts w:ascii="Times New Roman" w:hAnsi="Times New Roman"/>
          <w:sz w:val="28"/>
          <w:szCs w:val="28"/>
        </w:rPr>
        <w:t>Ограничени</w:t>
      </w:r>
      <w:r>
        <w:rPr>
          <w:rFonts w:ascii="Times New Roman" w:hAnsi="Times New Roman"/>
          <w:sz w:val="28"/>
          <w:szCs w:val="28"/>
        </w:rPr>
        <w:t>я</w:t>
      </w:r>
      <w:r w:rsidRPr="000E12B0">
        <w:rPr>
          <w:rFonts w:ascii="Times New Roman" w:hAnsi="Times New Roman"/>
          <w:sz w:val="28"/>
          <w:szCs w:val="28"/>
        </w:rPr>
        <w:t xml:space="preserve"> (обременен</w:t>
      </w:r>
      <w:r>
        <w:rPr>
          <w:rFonts w:ascii="Times New Roman" w:hAnsi="Times New Roman"/>
          <w:sz w:val="28"/>
          <w:szCs w:val="28"/>
        </w:rPr>
        <w:t>ия</w:t>
      </w:r>
      <w:r w:rsidRPr="000E12B0">
        <w:rPr>
          <w:rFonts w:ascii="Times New Roman" w:hAnsi="Times New Roman"/>
          <w:sz w:val="28"/>
          <w:szCs w:val="28"/>
        </w:rPr>
        <w:t>) по использованию земельного участка</w:t>
      </w:r>
      <w:r w:rsidR="002B54B3">
        <w:rPr>
          <w:rFonts w:ascii="Times New Roman" w:hAnsi="Times New Roman"/>
          <w:sz w:val="28"/>
          <w:szCs w:val="28"/>
        </w:rPr>
        <w:t xml:space="preserve">: </w:t>
      </w:r>
      <w:r w:rsidR="009134F6" w:rsidRPr="009134F6">
        <w:rPr>
          <w:rFonts w:ascii="Times New Roman" w:hAnsi="Times New Roman"/>
          <w:sz w:val="28"/>
          <w:szCs w:val="28"/>
        </w:rPr>
        <w:t xml:space="preserve">установленные ограничения и обременения прав на </w:t>
      </w:r>
      <w:r w:rsidR="00596F9D">
        <w:rPr>
          <w:rFonts w:ascii="Times New Roman" w:hAnsi="Times New Roman"/>
          <w:sz w:val="28"/>
          <w:szCs w:val="28"/>
        </w:rPr>
        <w:t>земельный у</w:t>
      </w:r>
      <w:r w:rsidR="009134F6" w:rsidRPr="009134F6">
        <w:rPr>
          <w:rFonts w:ascii="Times New Roman" w:hAnsi="Times New Roman"/>
          <w:sz w:val="28"/>
          <w:szCs w:val="28"/>
        </w:rPr>
        <w:t xml:space="preserve">часток, сохраняются вплоть до их прекращения в </w:t>
      </w:r>
      <w:proofErr w:type="gramStart"/>
      <w:r w:rsidR="009134F6" w:rsidRPr="009134F6">
        <w:rPr>
          <w:rFonts w:ascii="Times New Roman" w:hAnsi="Times New Roman"/>
          <w:sz w:val="28"/>
          <w:szCs w:val="28"/>
        </w:rPr>
        <w:t>порядке</w:t>
      </w:r>
      <w:proofErr w:type="gramEnd"/>
      <w:r w:rsidR="009134F6" w:rsidRPr="009134F6">
        <w:rPr>
          <w:rFonts w:ascii="Times New Roman" w:hAnsi="Times New Roman"/>
          <w:sz w:val="28"/>
          <w:szCs w:val="28"/>
        </w:rPr>
        <w:t xml:space="preserve"> установленном законодательством Российской Федерации</w:t>
      </w:r>
      <w:r w:rsidR="002B54B3">
        <w:rPr>
          <w:rFonts w:ascii="Times New Roman" w:hAnsi="Times New Roman"/>
          <w:sz w:val="28"/>
          <w:szCs w:val="28"/>
        </w:rPr>
        <w:t>.</w:t>
      </w:r>
    </w:p>
    <w:p w14:paraId="3782A03C" w14:textId="47373FA3" w:rsidR="00F3111F" w:rsidRPr="002A357F" w:rsidRDefault="00F3111F" w:rsidP="00F3111F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5F1DCC">
        <w:rPr>
          <w:rFonts w:ascii="Times New Roman" w:hAnsi="Times New Roman"/>
          <w:b/>
          <w:sz w:val="28"/>
          <w:szCs w:val="28"/>
        </w:rPr>
        <w:t>Начальный размер ежегодной арендной плат</w:t>
      </w:r>
      <w:r w:rsidRPr="00CF2C3E">
        <w:rPr>
          <w:rFonts w:ascii="Times New Roman" w:hAnsi="Times New Roman"/>
          <w:b/>
          <w:sz w:val="28"/>
          <w:szCs w:val="28"/>
        </w:rPr>
        <w:t>ы в год земельного участка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2A357F">
        <w:rPr>
          <w:rFonts w:ascii="Times New Roman" w:hAnsi="Times New Roman"/>
          <w:sz w:val="28"/>
          <w:szCs w:val="28"/>
        </w:rPr>
        <w:t xml:space="preserve">– </w:t>
      </w:r>
      <w:r w:rsidR="00E642EB" w:rsidRPr="00E642EB">
        <w:rPr>
          <w:rFonts w:ascii="Times New Roman" w:hAnsi="Times New Roman"/>
          <w:sz w:val="28"/>
          <w:szCs w:val="28"/>
          <w:u w:val="single"/>
        </w:rPr>
        <w:t xml:space="preserve">1938 </w:t>
      </w:r>
      <w:r w:rsidR="00596F9D" w:rsidRPr="00E642EB">
        <w:rPr>
          <w:rFonts w:ascii="Times New Roman" w:hAnsi="Times New Roman"/>
          <w:sz w:val="28"/>
          <w:szCs w:val="28"/>
          <w:u w:val="single"/>
        </w:rPr>
        <w:t>р</w:t>
      </w:r>
      <w:r w:rsidR="00596F9D" w:rsidRPr="00F02888">
        <w:rPr>
          <w:rFonts w:ascii="Times New Roman" w:hAnsi="Times New Roman"/>
          <w:sz w:val="28"/>
          <w:szCs w:val="28"/>
          <w:u w:val="single"/>
        </w:rPr>
        <w:t>ублей (Пять</w:t>
      </w:r>
      <w:r w:rsidR="00FB54E7" w:rsidRPr="00F02888">
        <w:rPr>
          <w:rFonts w:ascii="Times New Roman" w:hAnsi="Times New Roman"/>
          <w:sz w:val="28"/>
          <w:szCs w:val="28"/>
          <w:u w:val="single"/>
        </w:rPr>
        <w:t>десят восемь</w:t>
      </w:r>
      <w:r w:rsidR="00596F9D" w:rsidRPr="00F02888">
        <w:rPr>
          <w:rFonts w:ascii="Times New Roman" w:hAnsi="Times New Roman"/>
          <w:sz w:val="28"/>
          <w:szCs w:val="28"/>
          <w:u w:val="single"/>
        </w:rPr>
        <w:t>) рубл</w:t>
      </w:r>
      <w:r w:rsidR="00E82B15" w:rsidRPr="00F02888">
        <w:rPr>
          <w:rFonts w:ascii="Times New Roman" w:hAnsi="Times New Roman"/>
          <w:sz w:val="28"/>
          <w:szCs w:val="28"/>
          <w:u w:val="single"/>
        </w:rPr>
        <w:t>ей</w:t>
      </w:r>
      <w:r w:rsidR="00596F9D" w:rsidRPr="00F028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642EB">
        <w:rPr>
          <w:rFonts w:ascii="Times New Roman" w:hAnsi="Times New Roman"/>
          <w:sz w:val="28"/>
          <w:szCs w:val="28"/>
          <w:u w:val="single"/>
        </w:rPr>
        <w:t>80</w:t>
      </w:r>
      <w:r w:rsidR="00596F9D" w:rsidRPr="00F02888">
        <w:rPr>
          <w:rFonts w:ascii="Times New Roman" w:hAnsi="Times New Roman"/>
          <w:sz w:val="28"/>
          <w:szCs w:val="28"/>
          <w:u w:val="single"/>
        </w:rPr>
        <w:t xml:space="preserve"> копеек</w:t>
      </w:r>
      <w:r w:rsidR="00596F9D" w:rsidRPr="00596F9D">
        <w:rPr>
          <w:rFonts w:ascii="Times New Roman" w:hAnsi="Times New Roman"/>
          <w:sz w:val="28"/>
          <w:szCs w:val="28"/>
        </w:rPr>
        <w:t xml:space="preserve"> - начальный размер ежегодной арендной платы за земельный участок за один календарный год, определенный в соответствии с пунктом </w:t>
      </w:r>
      <w:r w:rsidR="00DA2E4A">
        <w:rPr>
          <w:rFonts w:ascii="Times New Roman" w:hAnsi="Times New Roman"/>
          <w:sz w:val="28"/>
          <w:szCs w:val="28"/>
        </w:rPr>
        <w:t>3 постановления администрации Уржумского муниципального района Кировской области от 03.08.2022 № 647 «</w:t>
      </w:r>
      <w:r w:rsidR="00DA2E4A" w:rsidRPr="00DA2E4A">
        <w:rPr>
          <w:rFonts w:ascii="Times New Roman" w:hAnsi="Times New Roman"/>
          <w:sz w:val="28"/>
          <w:szCs w:val="28"/>
        </w:rPr>
        <w:t>О порядке установления размера задатка для участия в аукционах по продаже и на право заключения договора</w:t>
      </w:r>
      <w:proofErr w:type="gramEnd"/>
      <w:r w:rsidR="00DA2E4A" w:rsidRPr="00DA2E4A">
        <w:rPr>
          <w:rFonts w:ascii="Times New Roman" w:hAnsi="Times New Roman"/>
          <w:sz w:val="28"/>
          <w:szCs w:val="28"/>
        </w:rPr>
        <w:t xml:space="preserve"> аренды земельного участка, начальной цены предмета аукционов по продаже и на право заключения договора аренды земельного участка</w:t>
      </w:r>
      <w:r w:rsidR="00DA2E4A">
        <w:rPr>
          <w:rFonts w:ascii="Times New Roman" w:hAnsi="Times New Roman"/>
          <w:sz w:val="28"/>
          <w:szCs w:val="28"/>
        </w:rPr>
        <w:t>»</w:t>
      </w:r>
      <w:r w:rsidR="001306DD">
        <w:rPr>
          <w:rFonts w:ascii="Times New Roman" w:hAnsi="Times New Roman"/>
          <w:sz w:val="28"/>
          <w:szCs w:val="28"/>
        </w:rPr>
        <w:t>;</w:t>
      </w:r>
    </w:p>
    <w:p w14:paraId="2949F2D8" w14:textId="3A7E26E3" w:rsidR="00F3111F" w:rsidRPr="00CF2C3E" w:rsidRDefault="00F3111F" w:rsidP="00596F9D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2A357F">
        <w:rPr>
          <w:rFonts w:ascii="Times New Roman" w:hAnsi="Times New Roman"/>
          <w:sz w:val="28"/>
          <w:szCs w:val="28"/>
        </w:rPr>
        <w:t xml:space="preserve">Шаг аукциона: </w:t>
      </w:r>
      <w:r w:rsidR="00DA2E4A">
        <w:rPr>
          <w:rFonts w:ascii="Times New Roman" w:hAnsi="Times New Roman"/>
          <w:sz w:val="28"/>
          <w:szCs w:val="28"/>
          <w:u w:val="single"/>
        </w:rPr>
        <w:t>58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(</w:t>
      </w:r>
      <w:r w:rsidR="00DA2E4A">
        <w:rPr>
          <w:rFonts w:ascii="Times New Roman" w:hAnsi="Times New Roman"/>
          <w:sz w:val="28"/>
          <w:szCs w:val="28"/>
          <w:u w:val="single"/>
        </w:rPr>
        <w:t xml:space="preserve">Пятьдесят восемь) </w:t>
      </w:r>
      <w:r w:rsidR="00FB54E7">
        <w:rPr>
          <w:rFonts w:ascii="Times New Roman" w:hAnsi="Times New Roman"/>
          <w:sz w:val="28"/>
          <w:szCs w:val="28"/>
          <w:u w:val="single"/>
        </w:rPr>
        <w:t>рубл</w:t>
      </w:r>
      <w:r w:rsidR="00DA2E4A">
        <w:rPr>
          <w:rFonts w:ascii="Times New Roman" w:hAnsi="Times New Roman"/>
          <w:sz w:val="28"/>
          <w:szCs w:val="28"/>
          <w:u w:val="single"/>
        </w:rPr>
        <w:t>ей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A2E4A">
        <w:rPr>
          <w:rFonts w:ascii="Times New Roman" w:hAnsi="Times New Roman"/>
          <w:sz w:val="28"/>
          <w:szCs w:val="28"/>
          <w:u w:val="single"/>
        </w:rPr>
        <w:t>16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копе</w:t>
      </w:r>
      <w:r w:rsidR="00DA2E4A">
        <w:rPr>
          <w:rFonts w:ascii="Times New Roman" w:hAnsi="Times New Roman"/>
          <w:sz w:val="28"/>
          <w:szCs w:val="28"/>
          <w:u w:val="single"/>
        </w:rPr>
        <w:t>ек</w:t>
      </w:r>
      <w:r w:rsidR="00596F9D" w:rsidRPr="00596F9D">
        <w:rPr>
          <w:rFonts w:ascii="Times New Roman" w:hAnsi="Times New Roman"/>
          <w:sz w:val="28"/>
          <w:szCs w:val="28"/>
        </w:rPr>
        <w:t xml:space="preserve"> – в пределах </w:t>
      </w:r>
      <w:r w:rsidR="00E82B15">
        <w:rPr>
          <w:rFonts w:ascii="Times New Roman" w:hAnsi="Times New Roman"/>
          <w:sz w:val="28"/>
          <w:szCs w:val="28"/>
        </w:rPr>
        <w:t>3</w:t>
      </w:r>
      <w:r w:rsidR="00596F9D" w:rsidRPr="00596F9D">
        <w:rPr>
          <w:rFonts w:ascii="Times New Roman" w:hAnsi="Times New Roman"/>
          <w:sz w:val="28"/>
          <w:szCs w:val="28"/>
        </w:rPr>
        <w:t xml:space="preserve"> % от начального размера арендной платы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14F6022B" w14:textId="6607AD45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DA2E4A">
        <w:rPr>
          <w:rFonts w:ascii="Times New Roman" w:hAnsi="Times New Roman"/>
          <w:sz w:val="28"/>
          <w:szCs w:val="28"/>
          <w:u w:val="single"/>
        </w:rPr>
        <w:t>581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(</w:t>
      </w:r>
      <w:r w:rsidR="00DA2E4A">
        <w:rPr>
          <w:rFonts w:ascii="Times New Roman" w:hAnsi="Times New Roman"/>
          <w:sz w:val="28"/>
          <w:szCs w:val="28"/>
          <w:u w:val="single"/>
        </w:rPr>
        <w:t>Пятьсот восемьдесят один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>) рубл</w:t>
      </w:r>
      <w:r w:rsidR="00DA2E4A">
        <w:rPr>
          <w:rFonts w:ascii="Times New Roman" w:hAnsi="Times New Roman"/>
          <w:sz w:val="28"/>
          <w:szCs w:val="28"/>
          <w:u w:val="single"/>
        </w:rPr>
        <w:t>ь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A2E4A">
        <w:rPr>
          <w:rFonts w:ascii="Times New Roman" w:hAnsi="Times New Roman"/>
          <w:sz w:val="28"/>
          <w:szCs w:val="28"/>
          <w:u w:val="single"/>
        </w:rPr>
        <w:t>64</w:t>
      </w:r>
      <w:r w:rsidR="00596F9D" w:rsidRPr="006629A8">
        <w:rPr>
          <w:rFonts w:ascii="Times New Roman" w:hAnsi="Times New Roman"/>
          <w:sz w:val="28"/>
          <w:szCs w:val="28"/>
          <w:u w:val="single"/>
        </w:rPr>
        <w:t xml:space="preserve"> копе</w:t>
      </w:r>
      <w:r w:rsidR="00DA2E4A">
        <w:rPr>
          <w:rFonts w:ascii="Times New Roman" w:hAnsi="Times New Roman"/>
          <w:sz w:val="28"/>
          <w:szCs w:val="28"/>
          <w:u w:val="single"/>
        </w:rPr>
        <w:t>йки</w:t>
      </w:r>
      <w:r w:rsidR="00596F9D" w:rsidRPr="00596F9D">
        <w:rPr>
          <w:rFonts w:ascii="Times New Roman" w:hAnsi="Times New Roman"/>
          <w:sz w:val="28"/>
          <w:szCs w:val="28"/>
        </w:rPr>
        <w:t xml:space="preserve"> - 30 % от начального размера арендной платы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4DFFD8D6" w14:textId="186BB3DF" w:rsidR="0005633A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аукционе, на реквизиты оператора электронной площадки </w:t>
      </w:r>
      <w:hyperlink r:id="rId16" w:history="1">
        <w:r w:rsidR="0005633A" w:rsidRPr="00551C0E">
          <w:rPr>
            <w:rStyle w:val="a5"/>
            <w:rFonts w:ascii="Times New Roman" w:hAnsi="Times New Roman"/>
            <w:sz w:val="28"/>
            <w:szCs w:val="28"/>
          </w:rPr>
          <w:t>https://utp.sberbank-ast.ru/ap/notice/653/requisites</w:t>
        </w:r>
      </w:hyperlink>
    </w:p>
    <w:p w14:paraId="745D78F6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Получатель:</w:t>
      </w:r>
    </w:p>
    <w:p w14:paraId="40F67139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Наименование: АО "Сбербанк-АСТ"</w:t>
      </w:r>
    </w:p>
    <w:p w14:paraId="49627B49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ИНН: 7707308480</w:t>
      </w:r>
    </w:p>
    <w:p w14:paraId="622088B8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КПП: 770401001</w:t>
      </w:r>
    </w:p>
    <w:p w14:paraId="1529D596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Расчетный счет: 40702810300020038047</w:t>
      </w:r>
    </w:p>
    <w:p w14:paraId="00F38DB3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БАНК ПОЛУЧАТЕЛЯ:</w:t>
      </w:r>
    </w:p>
    <w:p w14:paraId="1A8FB3F7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Наименование банка: ПАО "СБЕРБАНК РОССИИ" Г. МОСКВА</w:t>
      </w:r>
    </w:p>
    <w:p w14:paraId="15F7DD75" w14:textId="77777777" w:rsidR="00987F9B" w:rsidRP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БИК: 044525225</w:t>
      </w:r>
    </w:p>
    <w:p w14:paraId="1A7B19C0" w14:textId="77777777" w:rsidR="00987F9B" w:rsidRDefault="00987F9B" w:rsidP="00987F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F9B">
        <w:rPr>
          <w:rFonts w:ascii="Times New Roman" w:hAnsi="Times New Roman"/>
          <w:sz w:val="28"/>
          <w:szCs w:val="28"/>
        </w:rPr>
        <w:t>Корреспондентский счет: 30101810400000000225.</w:t>
      </w:r>
    </w:p>
    <w:p w14:paraId="7E9E018A" w14:textId="1CE5D213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774146" w:rsidRPr="00774146">
        <w:rPr>
          <w:rFonts w:ascii="Times New Roman" w:hAnsi="Times New Roman"/>
          <w:bCs/>
          <w:sz w:val="28"/>
          <w:szCs w:val="28"/>
        </w:rPr>
        <w:t>Перечисление денежных сре</w:t>
      </w:r>
      <w:proofErr w:type="gramStart"/>
      <w:r w:rsidR="00774146" w:rsidRPr="00774146">
        <w:rPr>
          <w:rFonts w:ascii="Times New Roman" w:hAnsi="Times New Roman"/>
          <w:bCs/>
          <w:sz w:val="28"/>
          <w:szCs w:val="28"/>
        </w:rPr>
        <w:t>дств в к</w:t>
      </w:r>
      <w:proofErr w:type="gramEnd"/>
      <w:r w:rsidR="00774146" w:rsidRPr="00774146">
        <w:rPr>
          <w:rFonts w:ascii="Times New Roman" w:hAnsi="Times New Roman"/>
          <w:bCs/>
          <w:sz w:val="28"/>
          <w:szCs w:val="28"/>
        </w:rPr>
        <w:t>ачестве задатка (ИНН плательщика), НДС не облагается</w:t>
      </w:r>
      <w:r w:rsidR="00987EBA" w:rsidRPr="00987EBA">
        <w:rPr>
          <w:rFonts w:ascii="Times New Roman" w:hAnsi="Times New Roman"/>
          <w:sz w:val="28"/>
          <w:szCs w:val="28"/>
        </w:rPr>
        <w:t>.</w:t>
      </w:r>
      <w:bookmarkStart w:id="3" w:name="_GoBack"/>
      <w:bookmarkEnd w:id="3"/>
    </w:p>
    <w:p w14:paraId="0EAE0079" w14:textId="075D6CC4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DA2E4A">
        <w:rPr>
          <w:rFonts w:ascii="Times New Roman" w:hAnsi="Times New Roman"/>
          <w:sz w:val="28"/>
          <w:szCs w:val="28"/>
        </w:rPr>
        <w:t xml:space="preserve"> </w:t>
      </w:r>
      <w:r w:rsidR="00541643" w:rsidRPr="00541643">
        <w:rPr>
          <w:rFonts w:ascii="Times New Roman" w:hAnsi="Times New Roman"/>
          <w:b/>
          <w:sz w:val="28"/>
          <w:szCs w:val="28"/>
        </w:rPr>
        <w:t>14</w:t>
      </w:r>
      <w:r w:rsidR="001306DD" w:rsidRPr="002A170C">
        <w:rPr>
          <w:rFonts w:ascii="Times New Roman" w:hAnsi="Times New Roman"/>
          <w:b/>
          <w:sz w:val="28"/>
          <w:szCs w:val="28"/>
        </w:rPr>
        <w:t>.</w:t>
      </w:r>
      <w:r w:rsidR="002A170C" w:rsidRPr="002A170C">
        <w:rPr>
          <w:rFonts w:ascii="Times New Roman" w:hAnsi="Times New Roman"/>
          <w:b/>
          <w:sz w:val="28"/>
          <w:szCs w:val="28"/>
        </w:rPr>
        <w:t>0</w:t>
      </w:r>
      <w:r w:rsidR="002A170C">
        <w:rPr>
          <w:rFonts w:ascii="Times New Roman" w:hAnsi="Times New Roman"/>
          <w:b/>
          <w:sz w:val="28"/>
          <w:szCs w:val="28"/>
        </w:rPr>
        <w:t>3</w:t>
      </w:r>
      <w:r w:rsidR="001306DD" w:rsidRPr="002A170C">
        <w:rPr>
          <w:rFonts w:ascii="Times New Roman" w:hAnsi="Times New Roman"/>
          <w:b/>
          <w:sz w:val="28"/>
          <w:szCs w:val="28"/>
        </w:rPr>
        <w:t>.</w:t>
      </w:r>
      <w:r w:rsidRPr="001306DD">
        <w:rPr>
          <w:rFonts w:ascii="Times New Roman" w:hAnsi="Times New Roman"/>
          <w:b/>
          <w:sz w:val="28"/>
          <w:szCs w:val="28"/>
        </w:rPr>
        <w:t>202</w:t>
      </w:r>
      <w:r w:rsidR="001306DD">
        <w:rPr>
          <w:rFonts w:ascii="Times New Roman" w:hAnsi="Times New Roman"/>
          <w:b/>
          <w:sz w:val="28"/>
          <w:szCs w:val="28"/>
        </w:rPr>
        <w:t>4</w:t>
      </w:r>
      <w:r w:rsidRPr="0014549D">
        <w:rPr>
          <w:rFonts w:ascii="Times New Roman" w:hAnsi="Times New Roman"/>
          <w:b/>
          <w:sz w:val="28"/>
          <w:szCs w:val="28"/>
        </w:rPr>
        <w:t xml:space="preserve"> в 08 час. 00 мин.</w:t>
      </w:r>
    </w:p>
    <w:p w14:paraId="4454E6D1" w14:textId="77777777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0827B6FF" w14:textId="290F058B" w:rsidR="00F3111F" w:rsidRPr="00CF2C3E" w:rsidRDefault="00F3111F" w:rsidP="00F311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14:paraId="604C3308" w14:textId="7D591FF9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DE4DA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4214B421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="0049185D">
        <w:rPr>
          <w:rFonts w:ascii="Times New Roman" w:hAnsi="Times New Roman"/>
          <w:sz w:val="28"/>
          <w:szCs w:val="28"/>
        </w:rPr>
        <w:t>);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2D91324C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0F38138B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541643" w:rsidRPr="00C15612">
        <w:rPr>
          <w:rFonts w:ascii="Times New Roman" w:hAnsi="Times New Roman"/>
          <w:b/>
          <w:sz w:val="28"/>
          <w:szCs w:val="28"/>
        </w:rPr>
        <w:t>15</w:t>
      </w:r>
      <w:r w:rsidR="00E2212E">
        <w:rPr>
          <w:rFonts w:ascii="Times New Roman" w:hAnsi="Times New Roman"/>
          <w:b/>
          <w:sz w:val="28"/>
          <w:szCs w:val="28"/>
        </w:rPr>
        <w:t>.</w:t>
      </w:r>
      <w:r w:rsidR="001306DD">
        <w:rPr>
          <w:rFonts w:ascii="Times New Roman" w:hAnsi="Times New Roman"/>
          <w:b/>
          <w:sz w:val="28"/>
          <w:szCs w:val="28"/>
        </w:rPr>
        <w:t>0</w:t>
      </w:r>
      <w:r w:rsidR="00A07105">
        <w:rPr>
          <w:rFonts w:ascii="Times New Roman" w:hAnsi="Times New Roman"/>
          <w:b/>
          <w:sz w:val="28"/>
          <w:szCs w:val="28"/>
        </w:rPr>
        <w:t>3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1306DD">
        <w:rPr>
          <w:rFonts w:ascii="Times New Roman" w:hAnsi="Times New Roman"/>
          <w:b/>
          <w:sz w:val="28"/>
          <w:szCs w:val="28"/>
        </w:rPr>
        <w:t>4</w:t>
      </w:r>
      <w:r w:rsidRPr="00531B59">
        <w:rPr>
          <w:rFonts w:ascii="Times New Roman" w:hAnsi="Times New Roman"/>
          <w:b/>
          <w:sz w:val="28"/>
          <w:szCs w:val="28"/>
        </w:rPr>
        <w:t>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4DAF0141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</w:t>
      </w:r>
      <w:hyperlink r:id="rId17" w:history="1">
        <w:r w:rsidR="00A07105" w:rsidRPr="00A07105">
          <w:rPr>
            <w:rStyle w:val="a5"/>
            <w:rFonts w:ascii="Times New Roman" w:hAnsi="Times New Roman"/>
            <w:sz w:val="28"/>
            <w:szCs w:val="28"/>
            <w:lang w:eastAsia="ru-RU"/>
          </w:rPr>
          <w:t>http://utp.sberbank-ast.ru</w:t>
        </w:r>
      </w:hyperlink>
      <w:r w:rsidR="00A07105" w:rsidRPr="00A071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062747A6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</w:t>
      </w:r>
      <w:r w:rsidR="0049185D">
        <w:rPr>
          <w:rFonts w:ascii="Times New Roman" w:hAnsi="Times New Roman"/>
          <w:sz w:val="28"/>
          <w:szCs w:val="28"/>
          <w:lang w:eastAsia="ru-RU"/>
        </w:rPr>
        <w:t xml:space="preserve">им документов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8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0CC80F86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электронная площадка </w:t>
      </w:r>
      <w:hyperlink r:id="rId19" w:history="1">
        <w:r w:rsidR="00A07105" w:rsidRPr="00A07105">
          <w:rPr>
            <w:rStyle w:val="a5"/>
            <w:rFonts w:ascii="Times New Roman" w:eastAsia="Calibri" w:hAnsi="Times New Roman"/>
            <w:b/>
            <w:sz w:val="28"/>
            <w:szCs w:val="28"/>
            <w:lang w:eastAsia="ru-RU"/>
          </w:rPr>
          <w:t>http://utp.sberbank-ast.ru</w:t>
        </w:r>
      </w:hyperlink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77094198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541643" w:rsidRPr="00541643">
        <w:rPr>
          <w:rFonts w:ascii="Times New Roman" w:hAnsi="Times New Roman"/>
          <w:b/>
          <w:sz w:val="28"/>
          <w:szCs w:val="28"/>
          <w:lang w:eastAsia="ru-RU"/>
        </w:rPr>
        <w:t>18</w:t>
      </w:r>
      <w:r w:rsidR="00E2212E" w:rsidRPr="00A07105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1306DD" w:rsidRPr="001306DD">
        <w:rPr>
          <w:rFonts w:ascii="Times New Roman" w:hAnsi="Times New Roman"/>
          <w:b/>
          <w:sz w:val="28"/>
          <w:szCs w:val="28"/>
          <w:lang w:eastAsia="ru-RU"/>
        </w:rPr>
        <w:t>0</w:t>
      </w:r>
      <w:r w:rsidR="00A07105"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596F9D">
        <w:rPr>
          <w:rFonts w:ascii="Times New Roman" w:hAnsi="Times New Roman"/>
          <w:b/>
          <w:color w:val="000000"/>
          <w:sz w:val="28"/>
          <w:szCs w:val="28"/>
          <w:lang w:eastAsia="ru-RU"/>
        </w:rPr>
        <w:t>.202</w:t>
      </w:r>
      <w:r w:rsidR="001306DD">
        <w:rPr>
          <w:rFonts w:ascii="Times New Roman" w:hAnsi="Times New Roman"/>
          <w:b/>
          <w:color w:val="000000"/>
          <w:sz w:val="28"/>
          <w:szCs w:val="28"/>
          <w:lang w:eastAsia="ru-RU"/>
        </w:rPr>
        <w:t>4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37A795E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="008974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08B36C91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ежегодной арендной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3C54231A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ежегодной арендной платы, «шаг аукциона» в режиме реального времени, подтверждения (</w:t>
      </w:r>
      <w:proofErr w:type="spellStart"/>
      <w:r w:rsidRPr="00CF2C3E">
        <w:rPr>
          <w:rFonts w:ascii="Times New Roman" w:hAnsi="Times New Roman"/>
          <w:sz w:val="28"/>
          <w:szCs w:val="28"/>
          <w:lang w:eastAsia="ru-RU"/>
        </w:rPr>
        <w:t>неподтверждения</w:t>
      </w:r>
      <w:proofErr w:type="spellEnd"/>
      <w:r w:rsidRPr="00CF2C3E">
        <w:rPr>
          <w:rFonts w:ascii="Times New Roman" w:hAnsi="Times New Roman"/>
          <w:sz w:val="28"/>
          <w:szCs w:val="28"/>
          <w:lang w:eastAsia="ru-RU"/>
        </w:rPr>
        <w:t>) участниками предложения о цене предмета аукциона;</w:t>
      </w:r>
    </w:p>
    <w:p w14:paraId="64BFFD6B" w14:textId="0D942DF3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в открытой части электронной площадки, также предложения о цене предмета аукциона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lastRenderedPageBreak/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77D63FA5" w14:textId="77777777" w:rsidR="00F02888" w:rsidRDefault="00F02888" w:rsidP="00EA1D91">
      <w:pPr>
        <w:spacing w:line="200" w:lineRule="atLeast"/>
        <w:ind w:firstLine="720"/>
        <w:jc w:val="center"/>
        <w:rPr>
          <w:rFonts w:ascii="Times New Roman" w:hAnsi="Times New Roman"/>
          <w:sz w:val="28"/>
          <w:szCs w:val="28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ежегодной арендной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20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21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154853D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6658AD5F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714804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lastRenderedPageBreak/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аренды земельн</w:t>
      </w:r>
      <w:r w:rsidR="00664EF8" w:rsidRPr="00CF2C3E">
        <w:rPr>
          <w:rFonts w:ascii="Times New Roman" w:hAnsi="Times New Roman"/>
          <w:b/>
          <w:sz w:val="28"/>
          <w:szCs w:val="28"/>
        </w:rPr>
        <w:t>ого</w:t>
      </w:r>
      <w:r w:rsidRPr="00CF2C3E">
        <w:rPr>
          <w:rFonts w:ascii="Times New Roman" w:hAnsi="Times New Roman"/>
          <w:b/>
          <w:sz w:val="28"/>
          <w:szCs w:val="28"/>
        </w:rPr>
        <w:t xml:space="preserve"> участк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лот №1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52886F5E" w14:textId="77777777" w:rsidR="00F02888" w:rsidRDefault="00F02888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3AE4863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Заключение договора аренды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196DDD80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>По результатам проведения электронного аукциона не допускается заключение договора аренды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22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23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24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25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695A0E43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В соответствии с Регламентом электронной площадки </w:t>
      </w:r>
      <w:r w:rsidR="00A07105" w:rsidRPr="00A07105">
        <w:rPr>
          <w:rFonts w:ascii="Times New Roman" w:hAnsi="Times New Roman"/>
          <w:bCs/>
          <w:sz w:val="28"/>
          <w:szCs w:val="28"/>
          <w:lang w:eastAsia="ru-RU"/>
        </w:rPr>
        <w:t xml:space="preserve">АО «Сбербанк - Автоматизированная система торгов»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6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7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8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9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2925FCD7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аренды, формой заявки, а также иной </w:t>
      </w:r>
      <w:r w:rsidRPr="00CF2C3E">
        <w:rPr>
          <w:rFonts w:ascii="Times New Roman" w:hAnsi="Times New Roman"/>
          <w:sz w:val="28"/>
          <w:szCs w:val="28"/>
        </w:rPr>
        <w:lastRenderedPageBreak/>
        <w:t xml:space="preserve">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</w:t>
      </w:r>
      <w:r w:rsidR="007E0B46">
        <w:rPr>
          <w:rFonts w:ascii="Times New Roman" w:hAnsi="Times New Roman"/>
          <w:sz w:val="28"/>
          <w:szCs w:val="28"/>
        </w:rPr>
        <w:t>Кононова Анна Васильевна</w:t>
      </w:r>
      <w:r w:rsidR="005F1DCC">
        <w:rPr>
          <w:rFonts w:ascii="Times New Roman" w:hAnsi="Times New Roman"/>
          <w:sz w:val="28"/>
          <w:szCs w:val="28"/>
        </w:rPr>
        <w:t>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2B258520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14549D">
        <w:rPr>
          <w:rFonts w:ascii="Times New Roman" w:hAnsi="Times New Roman"/>
          <w:sz w:val="28"/>
          <w:szCs w:val="28"/>
        </w:rPr>
        <w:t xml:space="preserve">понедельник – четверг </w:t>
      </w:r>
      <w:r w:rsidRPr="00CF2C3E">
        <w:rPr>
          <w:rFonts w:ascii="Times New Roman" w:hAnsi="Times New Roman"/>
          <w:sz w:val="28"/>
          <w:szCs w:val="28"/>
        </w:rPr>
        <w:t xml:space="preserve">с </w:t>
      </w:r>
      <w:r w:rsidR="0014549D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час. до 1</w:t>
      </w:r>
      <w:r w:rsidR="0014549D">
        <w:rPr>
          <w:rFonts w:ascii="Times New Roman" w:hAnsi="Times New Roman"/>
          <w:sz w:val="28"/>
          <w:szCs w:val="28"/>
        </w:rPr>
        <w:t>7</w:t>
      </w:r>
      <w:r w:rsidRPr="00CF2C3E">
        <w:rPr>
          <w:rFonts w:ascii="Times New Roman" w:hAnsi="Times New Roman"/>
          <w:sz w:val="28"/>
          <w:szCs w:val="28"/>
        </w:rPr>
        <w:t>:00 час</w:t>
      </w:r>
      <w:r w:rsidR="0014549D">
        <w:rPr>
          <w:rFonts w:ascii="Times New Roman" w:hAnsi="Times New Roman"/>
          <w:sz w:val="28"/>
          <w:szCs w:val="28"/>
        </w:rPr>
        <w:t xml:space="preserve">., пятница с </w:t>
      </w:r>
      <w:proofErr w:type="spellStart"/>
      <w:proofErr w:type="gramStart"/>
      <w:r w:rsidR="0014549D" w:rsidRPr="00CF2C3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="0014549D" w:rsidRPr="00CF2C3E">
        <w:rPr>
          <w:rFonts w:ascii="Times New Roman" w:hAnsi="Times New Roman"/>
          <w:sz w:val="28"/>
          <w:szCs w:val="28"/>
        </w:rPr>
        <w:t xml:space="preserve"> </w:t>
      </w:r>
      <w:r w:rsidR="0014549D">
        <w:rPr>
          <w:rFonts w:ascii="Times New Roman" w:hAnsi="Times New Roman"/>
          <w:sz w:val="28"/>
          <w:szCs w:val="28"/>
        </w:rPr>
        <w:t>8</w:t>
      </w:r>
      <w:r w:rsidR="0014549D" w:rsidRPr="00CF2C3E">
        <w:rPr>
          <w:rFonts w:ascii="Times New Roman" w:hAnsi="Times New Roman"/>
          <w:sz w:val="28"/>
          <w:szCs w:val="28"/>
        </w:rPr>
        <w:t xml:space="preserve">:00 час. до </w:t>
      </w:r>
      <w:r w:rsidR="0014549D">
        <w:rPr>
          <w:rFonts w:ascii="Times New Roman" w:hAnsi="Times New Roman"/>
          <w:sz w:val="28"/>
          <w:szCs w:val="28"/>
        </w:rPr>
        <w:t>16</w:t>
      </w:r>
      <w:r w:rsidR="0014549D" w:rsidRPr="00CF2C3E">
        <w:rPr>
          <w:rFonts w:ascii="Times New Roman" w:hAnsi="Times New Roman"/>
          <w:sz w:val="28"/>
          <w:szCs w:val="28"/>
        </w:rPr>
        <w:t>:00 час</w:t>
      </w:r>
      <w:r w:rsidR="007E0B46">
        <w:rPr>
          <w:rFonts w:ascii="Times New Roman" w:hAnsi="Times New Roman"/>
          <w:sz w:val="28"/>
          <w:szCs w:val="28"/>
        </w:rPr>
        <w:t>.</w:t>
      </w:r>
    </w:p>
    <w:p w14:paraId="63E36540" w14:textId="57254CE0" w:rsidR="00C00A47" w:rsidRPr="00CF2C3E" w:rsidRDefault="008B402C" w:rsidP="00F028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аренды,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30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  <w:bookmarkEnd w:id="0"/>
    </w:p>
    <w:sectPr w:rsidR="00C00A47" w:rsidRPr="00CF2C3E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7101F" w14:textId="77777777" w:rsidR="008D732C" w:rsidRDefault="008D732C" w:rsidP="00BF2430">
      <w:pPr>
        <w:spacing w:after="0" w:line="240" w:lineRule="auto"/>
      </w:pPr>
      <w:r>
        <w:separator/>
      </w:r>
    </w:p>
  </w:endnote>
  <w:endnote w:type="continuationSeparator" w:id="0">
    <w:p w14:paraId="312CD91F" w14:textId="77777777" w:rsidR="008D732C" w:rsidRDefault="008D732C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EBF71" w14:textId="77777777" w:rsidR="008D732C" w:rsidRDefault="008D732C" w:rsidP="00BF2430">
      <w:pPr>
        <w:spacing w:after="0" w:line="240" w:lineRule="auto"/>
      </w:pPr>
      <w:r>
        <w:separator/>
      </w:r>
    </w:p>
  </w:footnote>
  <w:footnote w:type="continuationSeparator" w:id="0">
    <w:p w14:paraId="14EFB455" w14:textId="77777777" w:rsidR="008D732C" w:rsidRDefault="008D732C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58B"/>
    <w:rsid w:val="00053D81"/>
    <w:rsid w:val="0005633A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2B0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3BDA"/>
    <w:rsid w:val="00126148"/>
    <w:rsid w:val="001306DD"/>
    <w:rsid w:val="001325D2"/>
    <w:rsid w:val="001328CB"/>
    <w:rsid w:val="00133A3A"/>
    <w:rsid w:val="00133BC1"/>
    <w:rsid w:val="00143A61"/>
    <w:rsid w:val="00143B6C"/>
    <w:rsid w:val="0014549D"/>
    <w:rsid w:val="00146CFE"/>
    <w:rsid w:val="00147CFC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3B74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04B3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456EF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77B1D"/>
    <w:rsid w:val="00282FBD"/>
    <w:rsid w:val="002840BD"/>
    <w:rsid w:val="00284712"/>
    <w:rsid w:val="00291B2A"/>
    <w:rsid w:val="00294059"/>
    <w:rsid w:val="00294EBE"/>
    <w:rsid w:val="002A170C"/>
    <w:rsid w:val="002A29D3"/>
    <w:rsid w:val="002A357F"/>
    <w:rsid w:val="002A450A"/>
    <w:rsid w:val="002B25D1"/>
    <w:rsid w:val="002B2DF7"/>
    <w:rsid w:val="002B54B3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98A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34355"/>
    <w:rsid w:val="00444171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5D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17F6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6B0C"/>
    <w:rsid w:val="00536D6F"/>
    <w:rsid w:val="0054064E"/>
    <w:rsid w:val="00541643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51DF"/>
    <w:rsid w:val="005863C2"/>
    <w:rsid w:val="005903D5"/>
    <w:rsid w:val="00591ECA"/>
    <w:rsid w:val="0059697C"/>
    <w:rsid w:val="00596F9D"/>
    <w:rsid w:val="005977FE"/>
    <w:rsid w:val="005A355C"/>
    <w:rsid w:val="005A64F7"/>
    <w:rsid w:val="005A7043"/>
    <w:rsid w:val="005A7884"/>
    <w:rsid w:val="005B08B7"/>
    <w:rsid w:val="005B48EA"/>
    <w:rsid w:val="005B6422"/>
    <w:rsid w:val="005C154C"/>
    <w:rsid w:val="005C1AD5"/>
    <w:rsid w:val="005C5AEF"/>
    <w:rsid w:val="005C5CAB"/>
    <w:rsid w:val="005C5D10"/>
    <w:rsid w:val="005C6FC9"/>
    <w:rsid w:val="005C714B"/>
    <w:rsid w:val="005D2057"/>
    <w:rsid w:val="005E2704"/>
    <w:rsid w:val="005E4369"/>
    <w:rsid w:val="005E4653"/>
    <w:rsid w:val="005E540B"/>
    <w:rsid w:val="005E7E0A"/>
    <w:rsid w:val="005F15EA"/>
    <w:rsid w:val="005F1DCC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780"/>
    <w:rsid w:val="006328EA"/>
    <w:rsid w:val="006344D1"/>
    <w:rsid w:val="006352A1"/>
    <w:rsid w:val="00635A56"/>
    <w:rsid w:val="006408E8"/>
    <w:rsid w:val="00643D92"/>
    <w:rsid w:val="006441C2"/>
    <w:rsid w:val="006629A8"/>
    <w:rsid w:val="00664EF8"/>
    <w:rsid w:val="006652A3"/>
    <w:rsid w:val="00667196"/>
    <w:rsid w:val="00675546"/>
    <w:rsid w:val="00676DDB"/>
    <w:rsid w:val="00676FAB"/>
    <w:rsid w:val="00680DAB"/>
    <w:rsid w:val="00682681"/>
    <w:rsid w:val="00683FE0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26762"/>
    <w:rsid w:val="00737DAA"/>
    <w:rsid w:val="0074428F"/>
    <w:rsid w:val="0074465E"/>
    <w:rsid w:val="00746E2B"/>
    <w:rsid w:val="007508F8"/>
    <w:rsid w:val="00751808"/>
    <w:rsid w:val="00752F7A"/>
    <w:rsid w:val="00753E78"/>
    <w:rsid w:val="007577B5"/>
    <w:rsid w:val="00757A4D"/>
    <w:rsid w:val="00761B92"/>
    <w:rsid w:val="00763278"/>
    <w:rsid w:val="0076370E"/>
    <w:rsid w:val="00763869"/>
    <w:rsid w:val="00764BA3"/>
    <w:rsid w:val="0077089A"/>
    <w:rsid w:val="007734A6"/>
    <w:rsid w:val="00774146"/>
    <w:rsid w:val="00775D11"/>
    <w:rsid w:val="00776638"/>
    <w:rsid w:val="007808BA"/>
    <w:rsid w:val="00786217"/>
    <w:rsid w:val="007941EF"/>
    <w:rsid w:val="007A086C"/>
    <w:rsid w:val="007A2182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0B46"/>
    <w:rsid w:val="007E2577"/>
    <w:rsid w:val="007E330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0D05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974CF"/>
    <w:rsid w:val="00897B83"/>
    <w:rsid w:val="008A02AB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5AFD"/>
    <w:rsid w:val="008C6865"/>
    <w:rsid w:val="008D2A11"/>
    <w:rsid w:val="008D4EC0"/>
    <w:rsid w:val="008D522D"/>
    <w:rsid w:val="008D732C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2860"/>
    <w:rsid w:val="009061D0"/>
    <w:rsid w:val="009119D5"/>
    <w:rsid w:val="009134F6"/>
    <w:rsid w:val="00920806"/>
    <w:rsid w:val="00920AA9"/>
    <w:rsid w:val="0092213A"/>
    <w:rsid w:val="00922512"/>
    <w:rsid w:val="00925968"/>
    <w:rsid w:val="00927055"/>
    <w:rsid w:val="00931DE6"/>
    <w:rsid w:val="0093428B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7FE"/>
    <w:rsid w:val="00963F05"/>
    <w:rsid w:val="009660E0"/>
    <w:rsid w:val="00966ABE"/>
    <w:rsid w:val="0096755D"/>
    <w:rsid w:val="00970BBC"/>
    <w:rsid w:val="00971AAB"/>
    <w:rsid w:val="009724DB"/>
    <w:rsid w:val="009762BD"/>
    <w:rsid w:val="009876FE"/>
    <w:rsid w:val="00987EBA"/>
    <w:rsid w:val="00987F9B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07105"/>
    <w:rsid w:val="00A10384"/>
    <w:rsid w:val="00A1052E"/>
    <w:rsid w:val="00A14F7F"/>
    <w:rsid w:val="00A1539D"/>
    <w:rsid w:val="00A16329"/>
    <w:rsid w:val="00A3014B"/>
    <w:rsid w:val="00A32B7A"/>
    <w:rsid w:val="00A32DFB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5C7F"/>
    <w:rsid w:val="00A76759"/>
    <w:rsid w:val="00A81D90"/>
    <w:rsid w:val="00A83C26"/>
    <w:rsid w:val="00A86B9A"/>
    <w:rsid w:val="00A871FA"/>
    <w:rsid w:val="00A92DD3"/>
    <w:rsid w:val="00AA052E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28B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57FE"/>
    <w:rsid w:val="00B7001E"/>
    <w:rsid w:val="00B70309"/>
    <w:rsid w:val="00B70DE6"/>
    <w:rsid w:val="00B7310D"/>
    <w:rsid w:val="00B77D7C"/>
    <w:rsid w:val="00B8431C"/>
    <w:rsid w:val="00B903C2"/>
    <w:rsid w:val="00B91EBB"/>
    <w:rsid w:val="00B93BBD"/>
    <w:rsid w:val="00B96D3D"/>
    <w:rsid w:val="00BA1F13"/>
    <w:rsid w:val="00BA3F14"/>
    <w:rsid w:val="00BA4C8D"/>
    <w:rsid w:val="00BB1A7E"/>
    <w:rsid w:val="00BB66B2"/>
    <w:rsid w:val="00BC0BF0"/>
    <w:rsid w:val="00BC4533"/>
    <w:rsid w:val="00BC484C"/>
    <w:rsid w:val="00BC53C3"/>
    <w:rsid w:val="00BC632A"/>
    <w:rsid w:val="00BD2861"/>
    <w:rsid w:val="00BD3217"/>
    <w:rsid w:val="00BD53CF"/>
    <w:rsid w:val="00BE6097"/>
    <w:rsid w:val="00BF2430"/>
    <w:rsid w:val="00BF4DFA"/>
    <w:rsid w:val="00C00A47"/>
    <w:rsid w:val="00C028D3"/>
    <w:rsid w:val="00C05E8E"/>
    <w:rsid w:val="00C10C4A"/>
    <w:rsid w:val="00C12F89"/>
    <w:rsid w:val="00C14B66"/>
    <w:rsid w:val="00C15612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3061"/>
    <w:rsid w:val="00CC6504"/>
    <w:rsid w:val="00CC73E2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09F7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2E4A"/>
    <w:rsid w:val="00DA3EAA"/>
    <w:rsid w:val="00DA513E"/>
    <w:rsid w:val="00DB3636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E5B1F"/>
    <w:rsid w:val="00DF17FE"/>
    <w:rsid w:val="00DF3D7B"/>
    <w:rsid w:val="00E007BB"/>
    <w:rsid w:val="00E020C3"/>
    <w:rsid w:val="00E04526"/>
    <w:rsid w:val="00E12FEE"/>
    <w:rsid w:val="00E16E56"/>
    <w:rsid w:val="00E2212E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42EB"/>
    <w:rsid w:val="00E6658B"/>
    <w:rsid w:val="00E66851"/>
    <w:rsid w:val="00E6710C"/>
    <w:rsid w:val="00E6785E"/>
    <w:rsid w:val="00E732B5"/>
    <w:rsid w:val="00E82B15"/>
    <w:rsid w:val="00E837D0"/>
    <w:rsid w:val="00E86A55"/>
    <w:rsid w:val="00E9096E"/>
    <w:rsid w:val="00EA1D91"/>
    <w:rsid w:val="00EA28E4"/>
    <w:rsid w:val="00EA5545"/>
    <w:rsid w:val="00EB2518"/>
    <w:rsid w:val="00EB76DF"/>
    <w:rsid w:val="00EC06D7"/>
    <w:rsid w:val="00EC0D42"/>
    <w:rsid w:val="00EC6DD6"/>
    <w:rsid w:val="00EC724C"/>
    <w:rsid w:val="00ED0AF2"/>
    <w:rsid w:val="00ED361D"/>
    <w:rsid w:val="00EE137B"/>
    <w:rsid w:val="00EE428F"/>
    <w:rsid w:val="00EE6287"/>
    <w:rsid w:val="00EE6F25"/>
    <w:rsid w:val="00EF74E0"/>
    <w:rsid w:val="00F02888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3111F"/>
    <w:rsid w:val="00F43EAC"/>
    <w:rsid w:val="00F45444"/>
    <w:rsid w:val="00F46119"/>
    <w:rsid w:val="00F46B26"/>
    <w:rsid w:val="00F515A5"/>
    <w:rsid w:val="00F54A96"/>
    <w:rsid w:val="00F6165B"/>
    <w:rsid w:val="00F734D6"/>
    <w:rsid w:val="00F73967"/>
    <w:rsid w:val="00F74551"/>
    <w:rsid w:val="00F75411"/>
    <w:rsid w:val="00F81BFD"/>
    <w:rsid w:val="00F81E40"/>
    <w:rsid w:val="00F825DF"/>
    <w:rsid w:val="00F84D0E"/>
    <w:rsid w:val="00F9067E"/>
    <w:rsid w:val="00F93549"/>
    <w:rsid w:val="00FA1D67"/>
    <w:rsid w:val="00FB4CD8"/>
    <w:rsid w:val="00FB54E7"/>
    <w:rsid w:val="00FB5C60"/>
    <w:rsid w:val="00FC2F13"/>
    <w:rsid w:val="00FC38A4"/>
    <w:rsid w:val="00FC4FE2"/>
    <w:rsid w:val="00FC6AFA"/>
    <w:rsid w:val="00FD02A1"/>
    <w:rsid w:val="00FD21C9"/>
    <w:rsid w:val="00FD4648"/>
    <w:rsid w:val="00FE35A1"/>
    <w:rsid w:val="00FE4415"/>
    <w:rsid w:val="00FF0C6C"/>
    <w:rsid w:val="00FF20CE"/>
    <w:rsid w:val="00FF3DAE"/>
    <w:rsid w:val="00FF585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://torgi.gov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torgi.gov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://utp.sberbank-ast.ru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tp.sberbank-ast.ru/ap/notice/653/requisites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internet.garant.ru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utp.sberbank-ast.ru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company@sberbank-ast.ru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361547A8-1834-4864-A7B1-590653EA3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3134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20961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creator>Соловкина</dc:creator>
  <cp:lastModifiedBy>1</cp:lastModifiedBy>
  <cp:revision>6</cp:revision>
  <cp:lastPrinted>2024-02-08T13:40:00Z</cp:lastPrinted>
  <dcterms:created xsi:type="dcterms:W3CDTF">2024-02-06T13:48:00Z</dcterms:created>
  <dcterms:modified xsi:type="dcterms:W3CDTF">2024-02-09T11:00:00Z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