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19" w:rsidRDefault="00BE4F19" w:rsidP="00B42C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4F19" w:rsidRDefault="00E05F34" w:rsidP="00BE4F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E05F34" w:rsidRPr="00BE4F19" w:rsidRDefault="00E05F34" w:rsidP="00BE4F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E4F19" w:rsidRDefault="00BE4F19" w:rsidP="00B42C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2C0A" w:rsidRPr="00AD478F" w:rsidRDefault="00B42C0A" w:rsidP="00AD478F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478F">
        <w:rPr>
          <w:rFonts w:ascii="Times New Roman" w:hAnsi="Times New Roman" w:cs="Times New Roman"/>
          <w:b w:val="0"/>
          <w:sz w:val="24"/>
          <w:szCs w:val="24"/>
        </w:rPr>
        <w:t xml:space="preserve">Рейтинговая оценка эффективности реализации </w:t>
      </w:r>
      <w:proofErr w:type="gramStart"/>
      <w:r w:rsidRPr="00AD478F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</w:p>
    <w:p w:rsidR="00B42C0A" w:rsidRPr="00AD478F" w:rsidRDefault="00B42C0A" w:rsidP="00AD478F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D478F">
        <w:rPr>
          <w:rFonts w:ascii="Times New Roman" w:hAnsi="Times New Roman" w:cs="Times New Roman"/>
          <w:b w:val="0"/>
          <w:sz w:val="24"/>
          <w:szCs w:val="24"/>
        </w:rPr>
        <w:t xml:space="preserve">программ  Уржумского муниципального </w:t>
      </w:r>
      <w:r w:rsidR="00B222AC" w:rsidRPr="00AD478F">
        <w:rPr>
          <w:rFonts w:ascii="Times New Roman" w:hAnsi="Times New Roman" w:cs="Times New Roman"/>
          <w:b w:val="0"/>
          <w:sz w:val="24"/>
          <w:szCs w:val="24"/>
        </w:rPr>
        <w:t>района Кировской области в 2023</w:t>
      </w:r>
      <w:r w:rsidRPr="00AD478F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</w:p>
    <w:p w:rsidR="00B42C0A" w:rsidRPr="00AD478F" w:rsidRDefault="00B42C0A" w:rsidP="00AD47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57"/>
        <w:gridCol w:w="1201"/>
      </w:tblGrid>
      <w:tr w:rsidR="00B42C0A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B42C0A" w:rsidP="00012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Оценка (баллов)</w:t>
            </w:r>
          </w:p>
        </w:tc>
      </w:tr>
      <w:tr w:rsidR="00B42C0A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B42C0A" w:rsidP="006C27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 с высоким уровнем эффективности реализации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EE5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AD478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1EE5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 w:cs="Times New Roman"/>
                <w:bCs/>
                <w:sz w:val="20"/>
                <w:szCs w:val="20"/>
              </w:rPr>
              <w:t>«Энергоэффективность и развитие энергетики на территории Уржумского муниципального района»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1EE5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физической культуры и спорта в Уржумском муниципальном районе Кировской области»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1EE5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«Профилактика терроризма и экстремизма на территории Уржумского муниципального района»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1EE5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«Управление муниципальным имуществом и земельными ресурсами муниципального образования Уржумский муниципальный район Кировской области»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EE5" w:rsidRPr="00AD478F" w:rsidRDefault="007C1EE5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>Муниципальная программа «Демографическое развитие Уржумского района Кировской области»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«Профилактика правонарушений и преступлений в Уржумском районе Кировской области»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«Развитие коммунальной и жилищной инфраструктуры на территории Уржумского муниципального района»</w:t>
            </w:r>
          </w:p>
          <w:p w:rsidR="008F415E" w:rsidRPr="00AD478F" w:rsidRDefault="008F415E" w:rsidP="00744877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«Обеспечение защиты населения и территорий Уржумского муниципального  района Кировской области»</w:t>
            </w:r>
          </w:p>
          <w:p w:rsidR="008F415E" w:rsidRPr="00AD478F" w:rsidRDefault="008F415E" w:rsidP="007448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AD478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здорового образа жизни среди населения </w:t>
            </w:r>
            <w:r w:rsidRPr="00AD478F">
              <w:rPr>
                <w:rFonts w:ascii="Times New Roman" w:hAnsi="Times New Roman"/>
                <w:sz w:val="20"/>
                <w:szCs w:val="20"/>
              </w:rPr>
              <w:t>Уржумского муниципального района»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«Развитие агропромышленного комплекса Уржумского муниципального района Кировской области»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«Охрана окружающей среды на территории Уржумского муниципального района»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«Развитие транспортной системы в Уржумском муниципальном районе Кировской области»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F744FF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4FF" w:rsidRPr="00AD478F" w:rsidRDefault="006C27ED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8F415E" w:rsidRPr="00AD4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4FF" w:rsidRPr="00AD478F" w:rsidRDefault="00F744FF" w:rsidP="00E848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«Развитие культуры Уржумского муниципального района Кировской области»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4FF" w:rsidRPr="00AD478F" w:rsidRDefault="00BA4791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8F415E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и развитие малого и среднего предпринимательства в Уржумском районе Кировской области"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15E" w:rsidRPr="00AD478F" w:rsidRDefault="008F415E" w:rsidP="0074487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A754D7" w:rsidRPr="00AD478F" w:rsidTr="008F415E">
        <w:trPr>
          <w:trHeight w:val="4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4D7" w:rsidRPr="00AD478F" w:rsidRDefault="008F415E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4D7" w:rsidRPr="00AD478F" w:rsidRDefault="00A754D7" w:rsidP="00E848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 xml:space="preserve">«Функционирование администрации Уржумского муниципального района» </w:t>
            </w:r>
          </w:p>
          <w:p w:rsidR="00A754D7" w:rsidRPr="00AD478F" w:rsidRDefault="00A754D7" w:rsidP="00E848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4D7" w:rsidRPr="00AD478F" w:rsidRDefault="008C3EAB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754D7" w:rsidRPr="00AD478F" w:rsidTr="008F415E">
        <w:trPr>
          <w:trHeight w:val="58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4D7" w:rsidRPr="00AD478F" w:rsidRDefault="008F415E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4D7" w:rsidRPr="00AD478F" w:rsidRDefault="00A754D7" w:rsidP="00E848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>«Развитие образования Уржумского муниципального  района»</w:t>
            </w:r>
          </w:p>
          <w:p w:rsidR="00A754D7" w:rsidRPr="00AD478F" w:rsidRDefault="00A754D7" w:rsidP="00E848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4D7" w:rsidRPr="00AD478F" w:rsidRDefault="008C3EAB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B42C0A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472626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 с</w:t>
            </w:r>
            <w:r w:rsidR="004D7279" w:rsidRPr="00AD478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D4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средним уровнем эффективности реализации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0A" w:rsidRPr="00AD478F" w:rsidRDefault="00472626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598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598" w:rsidRPr="00AD478F" w:rsidRDefault="00F60598" w:rsidP="00F82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598" w:rsidRPr="00AD478F" w:rsidRDefault="00F60598" w:rsidP="00F825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D478F">
              <w:rPr>
                <w:rFonts w:ascii="Times New Roman" w:hAnsi="Times New Roman"/>
                <w:bCs/>
                <w:sz w:val="20"/>
                <w:szCs w:val="20"/>
              </w:rPr>
              <w:t xml:space="preserve">«Развитие строительства и архитектуры в Уржумском муниципальном районе» </w:t>
            </w:r>
          </w:p>
          <w:p w:rsidR="00F60598" w:rsidRPr="00AD478F" w:rsidRDefault="00F60598" w:rsidP="00F825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598" w:rsidRPr="00AD478F" w:rsidRDefault="00F60598" w:rsidP="00F8258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B42C0A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 с удовлетворительным уровнем эффективности реализации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7ED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ED" w:rsidRPr="00AD478F" w:rsidRDefault="00472626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7ED" w:rsidRPr="00AD478F" w:rsidRDefault="006C27ED" w:rsidP="00E848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78F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</w:t>
            </w:r>
            <w:r w:rsidRPr="00AD478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D478F">
              <w:rPr>
                <w:rFonts w:ascii="Times New Roman" w:hAnsi="Times New Roman"/>
                <w:sz w:val="20"/>
                <w:szCs w:val="20"/>
              </w:rPr>
              <w:t xml:space="preserve">законопослушного поведения участников дорожного движения </w:t>
            </w:r>
            <w:r w:rsidRPr="00AD478F">
              <w:rPr>
                <w:rFonts w:ascii="Times New Roman" w:hAnsi="Times New Roman"/>
                <w:spacing w:val="-1"/>
                <w:sz w:val="20"/>
                <w:szCs w:val="20"/>
              </w:rPr>
              <w:t>на территории Уржумского муниципального района</w:t>
            </w:r>
            <w:r w:rsidRPr="00AD478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ED" w:rsidRPr="00AD478F" w:rsidRDefault="006C27ED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8C3EAB" w:rsidRPr="00AD4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2C0A" w:rsidRPr="00AD478F" w:rsidTr="0001245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0A" w:rsidRPr="00AD478F" w:rsidRDefault="00B42C0A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 с неудовлетворительным уровнем эффективности реализации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0A" w:rsidRPr="00AD478F" w:rsidRDefault="00472626" w:rsidP="0047262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2C0A" w:rsidRPr="00AD478F" w:rsidRDefault="00B42C0A" w:rsidP="00B42C0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42C0A" w:rsidRPr="00AD478F" w:rsidRDefault="00B42C0A" w:rsidP="00B42C0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42C0A" w:rsidRPr="00AD478F" w:rsidRDefault="00B42C0A" w:rsidP="00B42C0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42C0A" w:rsidRPr="00AD478F" w:rsidRDefault="00B42C0A" w:rsidP="00B42C0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42C0A" w:rsidRPr="00AD478F" w:rsidRDefault="00B42C0A" w:rsidP="00B42C0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42C0A" w:rsidRPr="00AD478F" w:rsidRDefault="00B42C0A" w:rsidP="00B42C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77D" w:rsidRPr="00AD478F" w:rsidRDefault="00DD177D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D177D" w:rsidRPr="00AD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0A"/>
    <w:rsid w:val="000866E9"/>
    <w:rsid w:val="00093B0E"/>
    <w:rsid w:val="0020333F"/>
    <w:rsid w:val="002C103B"/>
    <w:rsid w:val="003D4530"/>
    <w:rsid w:val="00472626"/>
    <w:rsid w:val="004D7279"/>
    <w:rsid w:val="00693C59"/>
    <w:rsid w:val="006C27ED"/>
    <w:rsid w:val="0074706B"/>
    <w:rsid w:val="007C1EE5"/>
    <w:rsid w:val="008C3EAB"/>
    <w:rsid w:val="008F415E"/>
    <w:rsid w:val="008F6D7B"/>
    <w:rsid w:val="00A10BB6"/>
    <w:rsid w:val="00A754D7"/>
    <w:rsid w:val="00AB4110"/>
    <w:rsid w:val="00AD478F"/>
    <w:rsid w:val="00B21E24"/>
    <w:rsid w:val="00B222AC"/>
    <w:rsid w:val="00B3418E"/>
    <w:rsid w:val="00B42C0A"/>
    <w:rsid w:val="00BA4791"/>
    <w:rsid w:val="00BE4F19"/>
    <w:rsid w:val="00D44CBD"/>
    <w:rsid w:val="00DD177D"/>
    <w:rsid w:val="00DD6B04"/>
    <w:rsid w:val="00E05F34"/>
    <w:rsid w:val="00EB64D5"/>
    <w:rsid w:val="00EE763A"/>
    <w:rsid w:val="00F60598"/>
    <w:rsid w:val="00F744FF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42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qFormat/>
    <w:rsid w:val="00B42C0A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42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qFormat/>
    <w:rsid w:val="00B42C0A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Трушкова</dc:creator>
  <cp:lastModifiedBy>Наталья Трушкова</cp:lastModifiedBy>
  <cp:revision>17</cp:revision>
  <cp:lastPrinted>2024-04-22T12:10:00Z</cp:lastPrinted>
  <dcterms:created xsi:type="dcterms:W3CDTF">2024-01-25T12:41:00Z</dcterms:created>
  <dcterms:modified xsi:type="dcterms:W3CDTF">2024-04-22T12:10:00Z</dcterms:modified>
</cp:coreProperties>
</file>